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B414DD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DA8C43E" w:rsidR="00E66558" w:rsidRDefault="009D71E8" w:rsidP="51E63CCA">
      <w:pPr>
        <w:pStyle w:val="Heading2"/>
        <w:rPr>
          <w:b w:val="0"/>
          <w:color w:val="auto"/>
          <w:sz w:val="24"/>
          <w:szCs w:val="24"/>
        </w:rPr>
      </w:pPr>
      <w:r w:rsidRPr="51E63CCA">
        <w:rPr>
          <w:b w:val="0"/>
          <w:color w:val="auto"/>
          <w:sz w:val="24"/>
          <w:szCs w:val="24"/>
        </w:rPr>
        <w:t>This statement details our school’s use of pupil premium (a</w:t>
      </w:r>
      <w:r w:rsidR="00413318" w:rsidRPr="51E63CCA">
        <w:rPr>
          <w:b w:val="0"/>
          <w:color w:val="auto"/>
          <w:sz w:val="24"/>
          <w:szCs w:val="24"/>
        </w:rPr>
        <w:t>nd recovery premium for the 202</w:t>
      </w:r>
      <w:r w:rsidR="3297F463" w:rsidRPr="51E63CCA">
        <w:rPr>
          <w:b w:val="0"/>
          <w:color w:val="auto"/>
          <w:sz w:val="24"/>
          <w:szCs w:val="24"/>
        </w:rPr>
        <w:t>3</w:t>
      </w:r>
      <w:r w:rsidR="00413318" w:rsidRPr="51E63CCA">
        <w:rPr>
          <w:b w:val="0"/>
          <w:color w:val="auto"/>
          <w:sz w:val="24"/>
          <w:szCs w:val="24"/>
        </w:rPr>
        <w:t xml:space="preserve"> to 202</w:t>
      </w:r>
      <w:r w:rsidR="3F27F2B3" w:rsidRPr="51E63CCA">
        <w:rPr>
          <w:b w:val="0"/>
          <w:color w:val="auto"/>
          <w:sz w:val="24"/>
          <w:szCs w:val="24"/>
        </w:rPr>
        <w:t>4</w:t>
      </w:r>
      <w:r w:rsidRPr="51E63CCA">
        <w:rPr>
          <w:b w:val="0"/>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BBC8D62" w:rsidR="00E66558" w:rsidRDefault="005705B5">
            <w:pPr>
              <w:pStyle w:val="TableRow"/>
            </w:pPr>
            <w:r w:rsidRPr="009B2F4C">
              <w:rPr>
                <w:sz w:val="18"/>
              </w:rPr>
              <w:t>Acres Hill Community Primary</w:t>
            </w:r>
          </w:p>
        </w:tc>
      </w:tr>
      <w:tr w:rsidR="00E66558" w14:paraId="2A7D54BD"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37A117" w14:textId="77777777" w:rsidR="00B224C1" w:rsidRDefault="1D93C511" w:rsidP="066FF6EF">
            <w:pPr>
              <w:pStyle w:val="TableRow"/>
              <w:rPr>
                <w:color w:val="auto"/>
              </w:rPr>
            </w:pPr>
            <w:r w:rsidRPr="00B224C1">
              <w:rPr>
                <w:color w:val="auto"/>
              </w:rPr>
              <w:t>227</w:t>
            </w:r>
            <w:r w:rsidR="00B224C1" w:rsidRPr="00B224C1">
              <w:rPr>
                <w:color w:val="auto"/>
              </w:rPr>
              <w:t xml:space="preserve"> </w:t>
            </w:r>
            <w:r w:rsidR="00B224C1">
              <w:rPr>
                <w:color w:val="auto"/>
              </w:rPr>
              <w:t xml:space="preserve">Sept ’23 </w:t>
            </w:r>
          </w:p>
          <w:p w14:paraId="2A7D54BC" w14:textId="71322EBB" w:rsidR="00E66558" w:rsidRPr="00413318" w:rsidRDefault="00B224C1" w:rsidP="066FF6EF">
            <w:pPr>
              <w:pStyle w:val="TableRow"/>
              <w:rPr>
                <w:color w:val="auto"/>
                <w:highlight w:val="green"/>
              </w:rPr>
            </w:pPr>
            <w:r w:rsidRPr="00B224C1">
              <w:rPr>
                <w:color w:val="auto"/>
              </w:rPr>
              <w:t>(</w:t>
            </w:r>
            <w:r>
              <w:rPr>
                <w:color w:val="auto"/>
              </w:rPr>
              <w:t xml:space="preserve">Sept ’22 </w:t>
            </w:r>
            <w:r w:rsidRPr="00B224C1">
              <w:rPr>
                <w:color w:val="auto"/>
              </w:rPr>
              <w:t>222)</w:t>
            </w:r>
          </w:p>
        </w:tc>
      </w:tr>
      <w:tr w:rsidR="00E66558" w14:paraId="2A7D54C0"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548892" w14:textId="77777777" w:rsidR="00B224C1" w:rsidRDefault="00B224C1" w:rsidP="00B224C1">
            <w:pPr>
              <w:pStyle w:val="TableRow"/>
              <w:ind w:left="0"/>
              <w:rPr>
                <w:color w:val="000000" w:themeColor="text1"/>
              </w:rPr>
            </w:pPr>
            <w:r w:rsidRPr="00B224C1">
              <w:rPr>
                <w:color w:val="000000" w:themeColor="text1"/>
              </w:rPr>
              <w:t>53% Sept ’23</w:t>
            </w:r>
            <w:r>
              <w:rPr>
                <w:color w:val="000000" w:themeColor="text1"/>
              </w:rPr>
              <w:t xml:space="preserve"> </w:t>
            </w:r>
          </w:p>
          <w:p w14:paraId="2A7D54BF" w14:textId="4A2BAB39" w:rsidR="00E66558" w:rsidRPr="00413318" w:rsidRDefault="00B224C1" w:rsidP="00B224C1">
            <w:pPr>
              <w:pStyle w:val="TableRow"/>
              <w:ind w:left="0"/>
              <w:rPr>
                <w:color w:val="000000" w:themeColor="text1"/>
                <w:highlight w:val="green"/>
              </w:rPr>
            </w:pPr>
            <w:r>
              <w:rPr>
                <w:color w:val="000000" w:themeColor="text1"/>
              </w:rPr>
              <w:t xml:space="preserve">(Sept ’21 </w:t>
            </w:r>
            <w:r w:rsidR="0FE7C667" w:rsidRPr="066FF6EF">
              <w:rPr>
                <w:color w:val="000000" w:themeColor="text1"/>
              </w:rPr>
              <w:t>45.05</w:t>
            </w:r>
            <w:r w:rsidR="322FD1AE" w:rsidRPr="066FF6EF">
              <w:rPr>
                <w:color w:val="000000" w:themeColor="text1"/>
              </w:rPr>
              <w:t>%</w:t>
            </w:r>
            <w:r>
              <w:rPr>
                <w:color w:val="000000" w:themeColor="text1"/>
              </w:rPr>
              <w:t>)</w:t>
            </w:r>
          </w:p>
        </w:tc>
      </w:tr>
      <w:tr w:rsidR="00E66558" w14:paraId="2A7D54C3"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9F2A35F" w:rsidR="00E66558" w:rsidRPr="00B224C1" w:rsidRDefault="68E41301" w:rsidP="00406D16">
            <w:pPr>
              <w:pStyle w:val="TableRow"/>
              <w:rPr>
                <w:b/>
                <w:bCs/>
              </w:rPr>
            </w:pPr>
            <w:r>
              <w:t>2021</w:t>
            </w:r>
            <w:r w:rsidRPr="00406D16">
              <w:t>-</w:t>
            </w:r>
            <w:r w:rsidR="00406D16" w:rsidRPr="00406D16">
              <w:t xml:space="preserve"> </w:t>
            </w:r>
            <w:r w:rsidR="6FB7646F" w:rsidRPr="00406D16">
              <w:t>24</w:t>
            </w:r>
          </w:p>
        </w:tc>
      </w:tr>
      <w:tr w:rsidR="00E66558" w14:paraId="2A7D54C6"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76BF63E" w:rsidR="00E66558" w:rsidRDefault="540B0C4F">
            <w:pPr>
              <w:pStyle w:val="TableRow"/>
            </w:pPr>
            <w:r>
              <w:t>September</w:t>
            </w:r>
            <w:r w:rsidR="35DA0C1D">
              <w:t xml:space="preserve"> 202</w:t>
            </w:r>
            <w:r w:rsidR="029AFA8F">
              <w:t>3</w:t>
            </w:r>
          </w:p>
        </w:tc>
      </w:tr>
      <w:tr w:rsidR="00E66558" w14:paraId="2A7D54C9"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C8AFC32" w:rsidR="00E66558" w:rsidRDefault="00217D75">
            <w:pPr>
              <w:pStyle w:val="TableRow"/>
            </w:pPr>
            <w:r>
              <w:t>July 2024</w:t>
            </w:r>
          </w:p>
        </w:tc>
      </w:tr>
      <w:tr w:rsidR="00E66558" w14:paraId="2A7D54CC"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964C2C5" w:rsidR="00E66558" w:rsidRDefault="32B50815">
            <w:pPr>
              <w:pStyle w:val="TableRow"/>
            </w:pPr>
            <w:r>
              <w:t>Chris Howlett</w:t>
            </w:r>
          </w:p>
        </w:tc>
      </w:tr>
      <w:tr w:rsidR="00E66558" w14:paraId="2A7D54CF"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C73F371" w:rsidR="00E66558" w:rsidRDefault="005705B5">
            <w:pPr>
              <w:pStyle w:val="TableRow"/>
            </w:pPr>
            <w:r>
              <w:t>Sarah Deakin</w:t>
            </w:r>
          </w:p>
        </w:tc>
      </w:tr>
      <w:tr w:rsidR="00E66558" w14:paraId="2A7D54D2" w14:textId="77777777" w:rsidTr="066FF6E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4477DA7A" w:rsidR="00E66558" w:rsidRDefault="00D96C77">
            <w:pPr>
              <w:pStyle w:val="TableRow"/>
            </w:pPr>
            <w:r>
              <w:t>Sue Daniels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66FF6E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66FF6E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BE3D050" w:rsidR="00D51090" w:rsidRPr="009776A0" w:rsidRDefault="00413318" w:rsidP="066FF6EF">
            <w:pPr>
              <w:pStyle w:val="TableRow"/>
              <w:rPr>
                <w:color w:val="auto"/>
              </w:rPr>
            </w:pPr>
            <w:r w:rsidRPr="066FF6EF">
              <w:rPr>
                <w:color w:val="auto"/>
              </w:rPr>
              <w:t>£</w:t>
            </w:r>
            <w:r w:rsidR="34A85307" w:rsidRPr="066FF6EF">
              <w:rPr>
                <w:color w:val="auto"/>
              </w:rPr>
              <w:t>1</w:t>
            </w:r>
            <w:r w:rsidR="39F8FFE6" w:rsidRPr="066FF6EF">
              <w:rPr>
                <w:color w:val="auto"/>
              </w:rPr>
              <w:t>48</w:t>
            </w:r>
            <w:r w:rsidR="5C2AB34D" w:rsidRPr="066FF6EF">
              <w:rPr>
                <w:color w:val="auto"/>
              </w:rPr>
              <w:t>,</w:t>
            </w:r>
            <w:r w:rsidR="39F8FFE6" w:rsidRPr="066FF6EF">
              <w:rPr>
                <w:color w:val="auto"/>
              </w:rPr>
              <w:t>411.00</w:t>
            </w:r>
          </w:p>
        </w:tc>
      </w:tr>
      <w:tr w:rsidR="00E66558" w14:paraId="2A7D54DC" w14:textId="77777777" w:rsidTr="066FF6E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2C3D942" w:rsidR="00E66558" w:rsidRPr="00B224C1" w:rsidRDefault="1E18CA29" w:rsidP="066FF6EF">
            <w:pPr>
              <w:pStyle w:val="TableRow"/>
              <w:rPr>
                <w:color w:val="auto"/>
              </w:rPr>
            </w:pPr>
            <w:r w:rsidRPr="00B224C1">
              <w:rPr>
                <w:color w:val="auto"/>
              </w:rPr>
              <w:t>£14,790</w:t>
            </w:r>
            <w:r w:rsidR="4A324C9D" w:rsidRPr="00B224C1">
              <w:rPr>
                <w:color w:val="auto"/>
              </w:rPr>
              <w:t>.00</w:t>
            </w:r>
          </w:p>
        </w:tc>
      </w:tr>
      <w:tr w:rsidR="00E66558" w14:paraId="2A7D54DF" w14:textId="77777777" w:rsidTr="066FF6E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9534524" w:rsidR="00E66558" w:rsidRPr="00B224C1" w:rsidRDefault="009D71E8">
            <w:pPr>
              <w:pStyle w:val="TableRow"/>
              <w:rPr>
                <w:color w:val="auto"/>
              </w:rPr>
            </w:pPr>
            <w:r w:rsidRPr="00A81AD2">
              <w:rPr>
                <w:color w:val="auto"/>
              </w:rPr>
              <w:t>£</w:t>
            </w:r>
            <w:r w:rsidR="00D96C77" w:rsidRPr="00A81AD2">
              <w:rPr>
                <w:color w:val="auto"/>
              </w:rPr>
              <w:t>0</w:t>
            </w:r>
          </w:p>
        </w:tc>
      </w:tr>
      <w:tr w:rsidR="00E66558" w14:paraId="2A7D54E3" w14:textId="77777777" w:rsidTr="066FF6EF">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8FC943B" w:rsidR="00E66558" w:rsidRPr="00B224C1" w:rsidRDefault="00413318" w:rsidP="066FF6EF">
            <w:pPr>
              <w:pStyle w:val="TableRow"/>
              <w:rPr>
                <w:color w:val="auto"/>
              </w:rPr>
            </w:pPr>
            <w:r w:rsidRPr="00B224C1">
              <w:rPr>
                <w:color w:val="auto"/>
              </w:rPr>
              <w:t>£</w:t>
            </w:r>
            <w:r w:rsidR="4D8805A2" w:rsidRPr="00B224C1">
              <w:rPr>
                <w:color w:val="auto"/>
              </w:rPr>
              <w:t>163,201</w:t>
            </w:r>
            <w:r w:rsidR="00406D16">
              <w:rPr>
                <w:color w:val="auto"/>
              </w:rPr>
              <w:t>.00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C5587" w14:textId="77777777" w:rsidR="00B36835" w:rsidRPr="00B36835" w:rsidRDefault="00B36835" w:rsidP="00B36835">
            <w:pPr>
              <w:pStyle w:val="NormalWeb"/>
              <w:spacing w:before="0" w:beforeAutospacing="0" w:after="0" w:afterAutospacing="0"/>
              <w:jc w:val="center"/>
              <w:rPr>
                <w:sz w:val="28"/>
                <w:szCs w:val="28"/>
                <w:u w:val="single"/>
              </w:rPr>
            </w:pPr>
            <w:r w:rsidRPr="00B36835">
              <w:rPr>
                <w:rFonts w:ascii="Calibri" w:hAnsi="Calibri" w:cs="Calibri"/>
                <w:b/>
                <w:bCs/>
                <w:color w:val="000000"/>
                <w:sz w:val="28"/>
                <w:szCs w:val="28"/>
                <w:u w:val="single"/>
              </w:rPr>
              <w:t>Acres Hill Community Primary School</w:t>
            </w:r>
          </w:p>
          <w:p w14:paraId="66B9EB64" w14:textId="77777777" w:rsidR="00B36835" w:rsidRPr="00B36835" w:rsidRDefault="00B36835" w:rsidP="00B36835">
            <w:pPr>
              <w:pStyle w:val="NormalWeb"/>
              <w:spacing w:before="0" w:beforeAutospacing="0" w:after="0" w:afterAutospacing="0"/>
              <w:jc w:val="center"/>
              <w:rPr>
                <w:sz w:val="28"/>
                <w:szCs w:val="28"/>
              </w:rPr>
            </w:pPr>
            <w:r w:rsidRPr="00B36835">
              <w:rPr>
                <w:rFonts w:ascii="Calibri" w:hAnsi="Calibri" w:cs="Calibri"/>
                <w:b/>
                <w:bCs/>
                <w:color w:val="000000"/>
                <w:sz w:val="28"/>
                <w:szCs w:val="28"/>
              </w:rPr>
              <w:t> ‘Bringing Learning to Life’</w:t>
            </w:r>
          </w:p>
          <w:p w14:paraId="54BAEAFB" w14:textId="602C8BFE" w:rsidR="00B36835" w:rsidRPr="003561C3" w:rsidRDefault="00B36835" w:rsidP="00B36835">
            <w:pPr>
              <w:pStyle w:val="NoSpacing"/>
              <w:rPr>
                <w:rFonts w:asciiTheme="minorHAnsi" w:hAnsiTheme="minorHAnsi" w:cstheme="minorHAnsi"/>
                <w:sz w:val="28"/>
              </w:rPr>
            </w:pPr>
            <w:r w:rsidRPr="003561C3">
              <w:rPr>
                <w:rFonts w:asciiTheme="minorHAnsi" w:hAnsiTheme="minorHAnsi" w:cstheme="minorHAnsi"/>
                <w:sz w:val="28"/>
              </w:rPr>
              <w:t xml:space="preserve">At Acres Hill Community Primary </w:t>
            </w:r>
            <w:proofErr w:type="gramStart"/>
            <w:r w:rsidRPr="003561C3">
              <w:rPr>
                <w:rFonts w:asciiTheme="minorHAnsi" w:hAnsiTheme="minorHAnsi" w:cstheme="minorHAnsi"/>
                <w:sz w:val="28"/>
              </w:rPr>
              <w:t>School</w:t>
            </w:r>
            <w:proofErr w:type="gramEnd"/>
            <w:r w:rsidRPr="003561C3">
              <w:rPr>
                <w:rFonts w:asciiTheme="minorHAnsi" w:hAnsiTheme="minorHAnsi" w:cstheme="minorHAnsi"/>
                <w:sz w:val="28"/>
              </w:rPr>
              <w:t xml:space="preserve"> it is our intention to ensure that all pupils, irrespective of their background or the challenges they face, make good progress from their </w:t>
            </w:r>
            <w:r w:rsidR="00B224C1">
              <w:rPr>
                <w:rFonts w:asciiTheme="minorHAnsi" w:hAnsiTheme="minorHAnsi" w:cstheme="minorHAnsi"/>
                <w:sz w:val="28"/>
              </w:rPr>
              <w:t xml:space="preserve">individual </w:t>
            </w:r>
            <w:r w:rsidRPr="003561C3">
              <w:rPr>
                <w:rFonts w:asciiTheme="minorHAnsi" w:hAnsiTheme="minorHAnsi" w:cstheme="minorHAnsi"/>
                <w:sz w:val="28"/>
              </w:rPr>
              <w:t xml:space="preserve">starting points. We endeavour to understand every child’s </w:t>
            </w:r>
            <w:proofErr w:type="gramStart"/>
            <w:r w:rsidRPr="003561C3">
              <w:rPr>
                <w:rFonts w:asciiTheme="minorHAnsi" w:hAnsiTheme="minorHAnsi" w:cstheme="minorHAnsi"/>
                <w:sz w:val="28"/>
              </w:rPr>
              <w:t>strengths</w:t>
            </w:r>
            <w:proofErr w:type="gramEnd"/>
            <w:r w:rsidRPr="003561C3">
              <w:rPr>
                <w:rFonts w:asciiTheme="minorHAnsi" w:hAnsiTheme="minorHAnsi" w:cstheme="minorHAnsi"/>
                <w:sz w:val="28"/>
              </w:rPr>
              <w:t xml:space="preserve"> and needs</w:t>
            </w:r>
            <w:r w:rsidR="00E50A5A">
              <w:rPr>
                <w:rFonts w:asciiTheme="minorHAnsi" w:hAnsiTheme="minorHAnsi" w:cstheme="minorHAnsi"/>
                <w:sz w:val="28"/>
              </w:rPr>
              <w:t xml:space="preserve"> and ensure that th</w:t>
            </w:r>
            <w:r w:rsidRPr="003561C3">
              <w:rPr>
                <w:rFonts w:asciiTheme="minorHAnsi" w:hAnsiTheme="minorHAnsi" w:cstheme="minorHAnsi"/>
                <w:sz w:val="28"/>
              </w:rPr>
              <w:t xml:space="preserve">e best use of time and resources </w:t>
            </w:r>
            <w:r w:rsidR="00E50A5A">
              <w:rPr>
                <w:rFonts w:asciiTheme="minorHAnsi" w:hAnsiTheme="minorHAnsi" w:cstheme="minorHAnsi"/>
                <w:sz w:val="28"/>
              </w:rPr>
              <w:t xml:space="preserve">is made </w:t>
            </w:r>
            <w:r w:rsidRPr="003561C3">
              <w:rPr>
                <w:rFonts w:asciiTheme="minorHAnsi" w:hAnsiTheme="minorHAnsi" w:cstheme="minorHAnsi"/>
                <w:sz w:val="28"/>
              </w:rPr>
              <w:t xml:space="preserve">to move </w:t>
            </w:r>
            <w:r w:rsidR="00B224C1">
              <w:rPr>
                <w:rFonts w:asciiTheme="minorHAnsi" w:hAnsiTheme="minorHAnsi" w:cstheme="minorHAnsi"/>
                <w:sz w:val="28"/>
              </w:rPr>
              <w:t xml:space="preserve">individuals’ </w:t>
            </w:r>
            <w:r w:rsidRPr="003561C3">
              <w:rPr>
                <w:rFonts w:asciiTheme="minorHAnsi" w:hAnsiTheme="minorHAnsi" w:cstheme="minorHAnsi"/>
                <w:sz w:val="28"/>
              </w:rPr>
              <w:t>learning forwards.</w:t>
            </w:r>
          </w:p>
          <w:p w14:paraId="7F233893" w14:textId="669C80F2" w:rsidR="00B36835" w:rsidRPr="003561C3" w:rsidRDefault="00B36835" w:rsidP="00B36835">
            <w:pPr>
              <w:pStyle w:val="NoSpacing"/>
              <w:rPr>
                <w:rFonts w:asciiTheme="minorHAnsi" w:hAnsiTheme="minorHAnsi" w:cstheme="minorHAnsi"/>
                <w:sz w:val="28"/>
              </w:rPr>
            </w:pPr>
          </w:p>
          <w:p w14:paraId="0B046E43" w14:textId="77777777" w:rsidR="003B04C6" w:rsidRPr="00D81C32" w:rsidRDefault="003B04C6" w:rsidP="003B04C6">
            <w:pPr>
              <w:pStyle w:val="NoSpacing"/>
              <w:rPr>
                <w:rFonts w:asciiTheme="minorHAnsi" w:hAnsiTheme="minorHAnsi" w:cstheme="minorHAnsi"/>
                <w:szCs w:val="22"/>
              </w:rPr>
            </w:pPr>
            <w:r w:rsidRPr="00D81C32">
              <w:rPr>
                <w:rFonts w:asciiTheme="minorHAnsi" w:hAnsiTheme="minorHAnsi" w:cstheme="minorHAnsi"/>
                <w:szCs w:val="22"/>
              </w:rPr>
              <w:t>At Acres Hill we aim to:</w:t>
            </w:r>
          </w:p>
          <w:p w14:paraId="4FCBEF6F" w14:textId="43F30660" w:rsidR="00B224C1" w:rsidRPr="00D81C32" w:rsidRDefault="00E50A5A" w:rsidP="00B224C1">
            <w:pPr>
              <w:pStyle w:val="NoSpacing"/>
              <w:numPr>
                <w:ilvl w:val="0"/>
                <w:numId w:val="18"/>
              </w:numPr>
              <w:rPr>
                <w:rFonts w:asciiTheme="minorHAnsi" w:hAnsiTheme="minorHAnsi" w:cstheme="minorHAnsi"/>
                <w:szCs w:val="22"/>
              </w:rPr>
            </w:pPr>
            <w:r w:rsidRPr="00D81C32">
              <w:rPr>
                <w:rFonts w:asciiTheme="minorHAnsi" w:hAnsiTheme="minorHAnsi" w:cstheme="minorHAnsi"/>
                <w:szCs w:val="22"/>
              </w:rPr>
              <w:t xml:space="preserve">Ensure that our children enjoy a </w:t>
            </w:r>
            <w:r w:rsidR="00B224C1" w:rsidRPr="00D81C32">
              <w:rPr>
                <w:rFonts w:asciiTheme="minorHAnsi" w:hAnsiTheme="minorHAnsi" w:cstheme="minorHAnsi"/>
                <w:szCs w:val="22"/>
              </w:rPr>
              <w:t>safe and secure</w:t>
            </w:r>
            <w:r w:rsidRPr="00D81C32">
              <w:rPr>
                <w:rFonts w:asciiTheme="minorHAnsi" w:hAnsiTheme="minorHAnsi" w:cstheme="minorHAnsi"/>
                <w:szCs w:val="22"/>
              </w:rPr>
              <w:t xml:space="preserve"> environment which is </w:t>
            </w:r>
            <w:r w:rsidR="00B224C1" w:rsidRPr="00D81C32">
              <w:rPr>
                <w:rFonts w:asciiTheme="minorHAnsi" w:hAnsiTheme="minorHAnsi" w:cstheme="minorHAnsi"/>
                <w:szCs w:val="22"/>
              </w:rPr>
              <w:t xml:space="preserve">friendly and welcoming for </w:t>
            </w:r>
            <w:r w:rsidRPr="00D81C32">
              <w:rPr>
                <w:rFonts w:asciiTheme="minorHAnsi" w:hAnsiTheme="minorHAnsi" w:cstheme="minorHAnsi"/>
                <w:szCs w:val="22"/>
              </w:rPr>
              <w:t xml:space="preserve">all </w:t>
            </w:r>
            <w:r w:rsidR="00B224C1" w:rsidRPr="00D81C32">
              <w:rPr>
                <w:rFonts w:asciiTheme="minorHAnsi" w:hAnsiTheme="minorHAnsi" w:cstheme="minorHAnsi"/>
                <w:szCs w:val="22"/>
              </w:rPr>
              <w:t>children and their families.</w:t>
            </w:r>
          </w:p>
          <w:p w14:paraId="3ABFCC3E" w14:textId="36650FBC" w:rsidR="00B224C1" w:rsidRPr="00D81C32" w:rsidRDefault="00E50A5A" w:rsidP="00B224C1">
            <w:pPr>
              <w:pStyle w:val="NoSpacing"/>
              <w:numPr>
                <w:ilvl w:val="0"/>
                <w:numId w:val="18"/>
              </w:numPr>
              <w:rPr>
                <w:rFonts w:asciiTheme="minorHAnsi" w:hAnsiTheme="minorHAnsi" w:cstheme="minorHAnsi"/>
                <w:szCs w:val="22"/>
              </w:rPr>
            </w:pPr>
            <w:r w:rsidRPr="00D81C32">
              <w:rPr>
                <w:rFonts w:asciiTheme="minorHAnsi" w:hAnsiTheme="minorHAnsi" w:cstheme="minorHAnsi"/>
                <w:szCs w:val="22"/>
              </w:rPr>
              <w:t>Deliver high quality</w:t>
            </w:r>
            <w:r w:rsidR="00B224C1" w:rsidRPr="00D81C32">
              <w:rPr>
                <w:rFonts w:asciiTheme="minorHAnsi" w:hAnsiTheme="minorHAnsi" w:cstheme="minorHAnsi"/>
                <w:szCs w:val="22"/>
              </w:rPr>
              <w:t xml:space="preserve">, stimulating and challenging learning opportunities </w:t>
            </w:r>
            <w:r w:rsidRPr="00D81C32">
              <w:rPr>
                <w:rFonts w:asciiTheme="minorHAnsi" w:hAnsiTheme="minorHAnsi" w:cstheme="minorHAnsi"/>
                <w:szCs w:val="22"/>
              </w:rPr>
              <w:t>that</w:t>
            </w:r>
            <w:r w:rsidR="00B224C1" w:rsidRPr="00D81C32">
              <w:rPr>
                <w:rFonts w:asciiTheme="minorHAnsi" w:hAnsiTheme="minorHAnsi" w:cstheme="minorHAnsi"/>
                <w:szCs w:val="22"/>
              </w:rPr>
              <w:t xml:space="preserve"> enable each child to achieve their full potential.</w:t>
            </w:r>
          </w:p>
          <w:p w14:paraId="47DB490F" w14:textId="0C3A02FF" w:rsidR="00B224C1" w:rsidRPr="00D81C32" w:rsidRDefault="00E50A5A" w:rsidP="00B224C1">
            <w:pPr>
              <w:pStyle w:val="NoSpacing"/>
              <w:numPr>
                <w:ilvl w:val="0"/>
                <w:numId w:val="18"/>
              </w:numPr>
              <w:rPr>
                <w:rFonts w:asciiTheme="minorHAnsi" w:hAnsiTheme="minorHAnsi" w:cstheme="minorHAnsi"/>
                <w:szCs w:val="22"/>
              </w:rPr>
            </w:pPr>
            <w:r w:rsidRPr="00D81C32">
              <w:rPr>
                <w:rFonts w:asciiTheme="minorHAnsi" w:hAnsiTheme="minorHAnsi" w:cstheme="minorHAnsi"/>
                <w:szCs w:val="22"/>
              </w:rPr>
              <w:t xml:space="preserve">Provide </w:t>
            </w:r>
            <w:r w:rsidR="00B224C1" w:rsidRPr="00D81C32">
              <w:rPr>
                <w:rFonts w:asciiTheme="minorHAnsi" w:hAnsiTheme="minorHAnsi" w:cstheme="minorHAnsi"/>
                <w:szCs w:val="22"/>
              </w:rPr>
              <w:t>a caring atmosphere based on mutual respect where children and families are encouraged to behave responsibly.</w:t>
            </w:r>
          </w:p>
          <w:p w14:paraId="0413576E" w14:textId="4166A06E" w:rsidR="00B224C1" w:rsidRPr="00D81C32" w:rsidRDefault="00B224C1" w:rsidP="00B224C1">
            <w:pPr>
              <w:pStyle w:val="NoSpacing"/>
              <w:numPr>
                <w:ilvl w:val="0"/>
                <w:numId w:val="18"/>
              </w:numPr>
              <w:rPr>
                <w:rFonts w:asciiTheme="minorHAnsi" w:hAnsiTheme="minorHAnsi" w:cstheme="minorHAnsi"/>
                <w:szCs w:val="22"/>
              </w:rPr>
            </w:pPr>
            <w:r w:rsidRPr="00D81C32">
              <w:rPr>
                <w:rFonts w:asciiTheme="minorHAnsi" w:hAnsiTheme="minorHAnsi" w:cstheme="minorHAnsi"/>
                <w:szCs w:val="22"/>
              </w:rPr>
              <w:t>Encourage a love for learning in every child and support them to build aspirations and achieve their dreams.</w:t>
            </w:r>
          </w:p>
          <w:p w14:paraId="4406B3F7" w14:textId="77777777" w:rsidR="003B04C6" w:rsidRPr="00D81C32" w:rsidRDefault="003B04C6" w:rsidP="003561C3">
            <w:pPr>
              <w:pStyle w:val="NoSpacing"/>
              <w:numPr>
                <w:ilvl w:val="0"/>
                <w:numId w:val="18"/>
              </w:numPr>
              <w:rPr>
                <w:rFonts w:asciiTheme="minorHAnsi" w:hAnsiTheme="minorHAnsi" w:cstheme="minorHAnsi"/>
                <w:szCs w:val="22"/>
              </w:rPr>
            </w:pPr>
            <w:r w:rsidRPr="00D81C32">
              <w:rPr>
                <w:rFonts w:asciiTheme="minorHAnsi" w:hAnsiTheme="minorHAnsi" w:cstheme="minorHAnsi"/>
                <w:szCs w:val="22"/>
              </w:rPr>
              <w:t>Promote a healthy and active lifestyle, giving children the confidence and skills to make good choices about their lives.</w:t>
            </w:r>
          </w:p>
          <w:p w14:paraId="56C22B36" w14:textId="77777777" w:rsidR="003B04C6" w:rsidRPr="003561C3" w:rsidRDefault="003B04C6" w:rsidP="00B36835">
            <w:pPr>
              <w:pStyle w:val="NoSpacing"/>
              <w:rPr>
                <w:rFonts w:asciiTheme="minorHAnsi" w:hAnsiTheme="minorHAnsi" w:cstheme="minorHAnsi"/>
                <w:sz w:val="28"/>
              </w:rPr>
            </w:pPr>
          </w:p>
          <w:p w14:paraId="5F743A91" w14:textId="6288BD34" w:rsidR="00B224C1" w:rsidRDefault="00B36835" w:rsidP="00351E68">
            <w:pPr>
              <w:pStyle w:val="NoSpacing"/>
              <w:rPr>
                <w:rFonts w:asciiTheme="minorHAnsi" w:hAnsiTheme="minorHAnsi" w:cstheme="minorHAnsi"/>
                <w:sz w:val="28"/>
              </w:rPr>
            </w:pPr>
            <w:r w:rsidRPr="003561C3">
              <w:rPr>
                <w:rFonts w:asciiTheme="minorHAnsi" w:hAnsiTheme="minorHAnsi" w:cstheme="minorHAnsi"/>
                <w:sz w:val="28"/>
              </w:rPr>
              <w:t>Our curriculum is ambitious and designed to give all children</w:t>
            </w:r>
            <w:r w:rsidR="00D81C32">
              <w:rPr>
                <w:rFonts w:asciiTheme="minorHAnsi" w:hAnsiTheme="minorHAnsi" w:cstheme="minorHAnsi"/>
                <w:sz w:val="28"/>
              </w:rPr>
              <w:t xml:space="preserve"> </w:t>
            </w:r>
            <w:r w:rsidR="003B04C6" w:rsidRPr="003561C3">
              <w:rPr>
                <w:rFonts w:asciiTheme="minorHAnsi" w:hAnsiTheme="minorHAnsi" w:cstheme="minorHAnsi"/>
                <w:sz w:val="28"/>
              </w:rPr>
              <w:t xml:space="preserve">the knowledge and skills they need to succeed in life. </w:t>
            </w:r>
            <w:r w:rsidR="00351E68" w:rsidRPr="003561C3">
              <w:rPr>
                <w:rFonts w:asciiTheme="minorHAnsi" w:hAnsiTheme="minorHAnsi" w:cstheme="minorHAnsi"/>
                <w:sz w:val="28"/>
              </w:rPr>
              <w:t>W</w:t>
            </w:r>
            <w:r w:rsidR="003B04C6" w:rsidRPr="003561C3">
              <w:rPr>
                <w:rFonts w:asciiTheme="minorHAnsi" w:hAnsiTheme="minorHAnsi" w:cstheme="minorHAnsi"/>
                <w:sz w:val="28"/>
              </w:rPr>
              <w:t xml:space="preserve">e ensure that children study a broad and balanced curriculum </w:t>
            </w:r>
            <w:r w:rsidR="00D81C32">
              <w:rPr>
                <w:rFonts w:asciiTheme="minorHAnsi" w:hAnsiTheme="minorHAnsi" w:cstheme="minorHAnsi"/>
                <w:sz w:val="28"/>
              </w:rPr>
              <w:t xml:space="preserve">through the </w:t>
            </w:r>
            <w:r w:rsidR="003B04C6" w:rsidRPr="003561C3">
              <w:rPr>
                <w:rFonts w:asciiTheme="minorHAnsi" w:hAnsiTheme="minorHAnsi" w:cstheme="minorHAnsi"/>
                <w:sz w:val="28"/>
              </w:rPr>
              <w:t>tea</w:t>
            </w:r>
            <w:r w:rsidR="00351E68" w:rsidRPr="003561C3">
              <w:rPr>
                <w:rFonts w:asciiTheme="minorHAnsi" w:hAnsiTheme="minorHAnsi" w:cstheme="minorHAnsi"/>
                <w:sz w:val="28"/>
              </w:rPr>
              <w:t xml:space="preserve">ching </w:t>
            </w:r>
            <w:r w:rsidR="00D81C32">
              <w:rPr>
                <w:rFonts w:asciiTheme="minorHAnsi" w:hAnsiTheme="minorHAnsi" w:cstheme="minorHAnsi"/>
                <w:sz w:val="28"/>
              </w:rPr>
              <w:t xml:space="preserve">of the </w:t>
            </w:r>
            <w:r w:rsidR="00351E68" w:rsidRPr="003561C3">
              <w:rPr>
                <w:rFonts w:asciiTheme="minorHAnsi" w:hAnsiTheme="minorHAnsi" w:cstheme="minorHAnsi"/>
                <w:sz w:val="28"/>
              </w:rPr>
              <w:t xml:space="preserve">full range of </w:t>
            </w:r>
            <w:r w:rsidR="00D81C32">
              <w:rPr>
                <w:rFonts w:asciiTheme="minorHAnsi" w:hAnsiTheme="minorHAnsi" w:cstheme="minorHAnsi"/>
                <w:sz w:val="28"/>
              </w:rPr>
              <w:t xml:space="preserve">National Curriculum </w:t>
            </w:r>
            <w:r w:rsidR="00351E68" w:rsidRPr="003561C3">
              <w:rPr>
                <w:rFonts w:asciiTheme="minorHAnsi" w:hAnsiTheme="minorHAnsi" w:cstheme="minorHAnsi"/>
                <w:sz w:val="28"/>
              </w:rPr>
              <w:t xml:space="preserve">subjects. </w:t>
            </w:r>
          </w:p>
          <w:p w14:paraId="208ADE51" w14:textId="77777777" w:rsidR="00B224C1" w:rsidRDefault="00B224C1" w:rsidP="00351E68">
            <w:pPr>
              <w:pStyle w:val="NoSpacing"/>
              <w:rPr>
                <w:rFonts w:asciiTheme="minorHAnsi" w:hAnsiTheme="minorHAnsi" w:cstheme="minorHAnsi"/>
                <w:sz w:val="28"/>
              </w:rPr>
            </w:pPr>
          </w:p>
          <w:p w14:paraId="2B3E9CF7" w14:textId="02A10458" w:rsidR="00E50A5A" w:rsidRDefault="00D81C32" w:rsidP="00351E68">
            <w:pPr>
              <w:pStyle w:val="NoSpacing"/>
              <w:rPr>
                <w:rFonts w:asciiTheme="minorHAnsi" w:hAnsiTheme="minorHAnsi" w:cstheme="minorHAnsi"/>
                <w:sz w:val="28"/>
              </w:rPr>
            </w:pPr>
            <w:r w:rsidRPr="003561C3">
              <w:rPr>
                <w:rFonts w:asciiTheme="minorHAnsi" w:hAnsiTheme="minorHAnsi" w:cstheme="minorHAnsi"/>
                <w:sz w:val="28"/>
              </w:rPr>
              <w:t>Our Pupil Premium Plan aims to address the main barriers our children face and</w:t>
            </w:r>
            <w:r>
              <w:rPr>
                <w:rFonts w:asciiTheme="minorHAnsi" w:hAnsiTheme="minorHAnsi" w:cstheme="minorHAnsi"/>
                <w:sz w:val="28"/>
              </w:rPr>
              <w:t>,</w:t>
            </w:r>
            <w:r w:rsidRPr="003561C3">
              <w:rPr>
                <w:rFonts w:asciiTheme="minorHAnsi" w:hAnsiTheme="minorHAnsi" w:cstheme="minorHAnsi"/>
                <w:sz w:val="28"/>
              </w:rPr>
              <w:t xml:space="preserve"> through rigorous tracking, planning and targeted support</w:t>
            </w:r>
            <w:r>
              <w:rPr>
                <w:rFonts w:asciiTheme="minorHAnsi" w:hAnsiTheme="minorHAnsi" w:cstheme="minorHAnsi"/>
                <w:sz w:val="28"/>
              </w:rPr>
              <w:t>,</w:t>
            </w:r>
            <w:r w:rsidRPr="003561C3">
              <w:rPr>
                <w:rFonts w:asciiTheme="minorHAnsi" w:hAnsiTheme="minorHAnsi" w:cstheme="minorHAnsi"/>
                <w:sz w:val="28"/>
              </w:rPr>
              <w:t xml:space="preserve"> provide children </w:t>
            </w:r>
            <w:r>
              <w:rPr>
                <w:rFonts w:asciiTheme="minorHAnsi" w:hAnsiTheme="minorHAnsi" w:cstheme="minorHAnsi"/>
                <w:sz w:val="28"/>
              </w:rPr>
              <w:t xml:space="preserve">with </w:t>
            </w:r>
            <w:r w:rsidRPr="003561C3">
              <w:rPr>
                <w:rFonts w:asciiTheme="minorHAnsi" w:hAnsiTheme="minorHAnsi" w:cstheme="minorHAnsi"/>
                <w:sz w:val="28"/>
              </w:rPr>
              <w:t>the access and opportunit</w:t>
            </w:r>
            <w:r>
              <w:rPr>
                <w:rFonts w:asciiTheme="minorHAnsi" w:hAnsiTheme="minorHAnsi" w:cstheme="minorHAnsi"/>
                <w:sz w:val="28"/>
              </w:rPr>
              <w:t>y</w:t>
            </w:r>
            <w:r w:rsidRPr="003561C3">
              <w:rPr>
                <w:rFonts w:asciiTheme="minorHAnsi" w:hAnsiTheme="minorHAnsi" w:cstheme="minorHAnsi"/>
                <w:sz w:val="28"/>
              </w:rPr>
              <w:t xml:space="preserve"> to enjoy academic success.</w:t>
            </w:r>
            <w:r>
              <w:rPr>
                <w:rFonts w:asciiTheme="minorHAnsi" w:hAnsiTheme="minorHAnsi" w:cstheme="minorHAnsi"/>
                <w:sz w:val="28"/>
              </w:rPr>
              <w:t xml:space="preserve">  H</w:t>
            </w:r>
            <w:r w:rsidR="003B04C6" w:rsidRPr="003561C3">
              <w:rPr>
                <w:rFonts w:asciiTheme="minorHAnsi" w:hAnsiTheme="minorHAnsi" w:cstheme="minorHAnsi"/>
                <w:sz w:val="28"/>
              </w:rPr>
              <w:t xml:space="preserve">igh-quality teaching </w:t>
            </w:r>
            <w:r>
              <w:rPr>
                <w:rFonts w:asciiTheme="minorHAnsi" w:hAnsiTheme="minorHAnsi" w:cstheme="minorHAnsi"/>
                <w:sz w:val="28"/>
              </w:rPr>
              <w:t xml:space="preserve">and provision </w:t>
            </w:r>
            <w:proofErr w:type="gramStart"/>
            <w:r w:rsidR="003B04C6" w:rsidRPr="003561C3">
              <w:rPr>
                <w:rFonts w:asciiTheme="minorHAnsi" w:hAnsiTheme="minorHAnsi" w:cstheme="minorHAnsi"/>
                <w:sz w:val="28"/>
              </w:rPr>
              <w:t>is</w:t>
            </w:r>
            <w:proofErr w:type="gramEnd"/>
            <w:r w:rsidR="003B04C6" w:rsidRPr="003561C3">
              <w:rPr>
                <w:rFonts w:asciiTheme="minorHAnsi" w:hAnsiTheme="minorHAnsi" w:cstheme="minorHAnsi"/>
                <w:sz w:val="28"/>
              </w:rPr>
              <w:t xml:space="preserve"> at the heart of our approach</w:t>
            </w:r>
            <w:r>
              <w:rPr>
                <w:rFonts w:asciiTheme="minorHAnsi" w:hAnsiTheme="minorHAnsi" w:cstheme="minorHAnsi"/>
                <w:sz w:val="28"/>
              </w:rPr>
              <w:t xml:space="preserve"> and</w:t>
            </w:r>
            <w:r w:rsidR="003B04C6" w:rsidRPr="003561C3">
              <w:rPr>
                <w:rFonts w:asciiTheme="minorHAnsi" w:hAnsiTheme="minorHAnsi" w:cstheme="minorHAnsi"/>
                <w:sz w:val="28"/>
              </w:rPr>
              <w:t xml:space="preserve"> </w:t>
            </w:r>
            <w:r>
              <w:rPr>
                <w:rFonts w:asciiTheme="minorHAnsi" w:hAnsiTheme="minorHAnsi" w:cstheme="minorHAnsi"/>
                <w:sz w:val="28"/>
              </w:rPr>
              <w:t>our Pupil Premium strategy ensures that we</w:t>
            </w:r>
            <w:r w:rsidR="003B04C6" w:rsidRPr="003561C3">
              <w:rPr>
                <w:rFonts w:asciiTheme="minorHAnsi" w:hAnsiTheme="minorHAnsi" w:cstheme="minorHAnsi"/>
                <w:sz w:val="28"/>
              </w:rPr>
              <w:t xml:space="preserve"> </w:t>
            </w:r>
            <w:r>
              <w:rPr>
                <w:rFonts w:asciiTheme="minorHAnsi" w:hAnsiTheme="minorHAnsi" w:cstheme="minorHAnsi"/>
                <w:sz w:val="28"/>
              </w:rPr>
              <w:t xml:space="preserve">provide this in </w:t>
            </w:r>
            <w:r w:rsidR="003B04C6" w:rsidRPr="003561C3">
              <w:rPr>
                <w:rFonts w:asciiTheme="minorHAnsi" w:hAnsiTheme="minorHAnsi" w:cstheme="minorHAnsi"/>
                <w:sz w:val="28"/>
              </w:rPr>
              <w:t>focus areas which</w:t>
            </w:r>
            <w:r w:rsidR="00351E68" w:rsidRPr="003561C3">
              <w:rPr>
                <w:rFonts w:asciiTheme="minorHAnsi" w:hAnsiTheme="minorHAnsi" w:cstheme="minorHAnsi"/>
                <w:sz w:val="28"/>
              </w:rPr>
              <w:t xml:space="preserve"> </w:t>
            </w:r>
            <w:r>
              <w:rPr>
                <w:rFonts w:asciiTheme="minorHAnsi" w:hAnsiTheme="minorHAnsi" w:cstheme="minorHAnsi"/>
                <w:sz w:val="28"/>
              </w:rPr>
              <w:t xml:space="preserve">we identify </w:t>
            </w:r>
            <w:r w:rsidR="00B224C1">
              <w:rPr>
                <w:rFonts w:asciiTheme="minorHAnsi" w:hAnsiTheme="minorHAnsi" w:cstheme="minorHAnsi"/>
                <w:sz w:val="28"/>
              </w:rPr>
              <w:t xml:space="preserve">our </w:t>
            </w:r>
            <w:r w:rsidR="003B04C6" w:rsidRPr="003561C3">
              <w:rPr>
                <w:rFonts w:asciiTheme="minorHAnsi" w:hAnsiTheme="minorHAnsi" w:cstheme="minorHAnsi"/>
                <w:sz w:val="28"/>
              </w:rPr>
              <w:t xml:space="preserve">disadvantaged pupils </w:t>
            </w:r>
            <w:r>
              <w:rPr>
                <w:rFonts w:asciiTheme="minorHAnsi" w:hAnsiTheme="minorHAnsi" w:cstheme="minorHAnsi"/>
                <w:sz w:val="28"/>
              </w:rPr>
              <w:t xml:space="preserve">as </w:t>
            </w:r>
            <w:r w:rsidR="003B04C6" w:rsidRPr="003561C3">
              <w:rPr>
                <w:rFonts w:asciiTheme="minorHAnsi" w:hAnsiTheme="minorHAnsi" w:cstheme="minorHAnsi"/>
                <w:sz w:val="28"/>
              </w:rPr>
              <w:t>requir</w:t>
            </w:r>
            <w:r>
              <w:rPr>
                <w:rFonts w:asciiTheme="minorHAnsi" w:hAnsiTheme="minorHAnsi" w:cstheme="minorHAnsi"/>
                <w:sz w:val="28"/>
              </w:rPr>
              <w:t>ing</w:t>
            </w:r>
            <w:r w:rsidR="003B04C6" w:rsidRPr="003561C3">
              <w:rPr>
                <w:rFonts w:asciiTheme="minorHAnsi" w:hAnsiTheme="minorHAnsi" w:cstheme="minorHAnsi"/>
                <w:sz w:val="28"/>
              </w:rPr>
              <w:t xml:space="preserve"> the most support. </w:t>
            </w:r>
            <w:r w:rsidR="00B224C1">
              <w:rPr>
                <w:rFonts w:asciiTheme="minorHAnsi" w:hAnsiTheme="minorHAnsi" w:cstheme="minorHAnsi"/>
                <w:sz w:val="28"/>
              </w:rPr>
              <w:t xml:space="preserve">By focusing on these </w:t>
            </w:r>
            <w:proofErr w:type="gramStart"/>
            <w:r w:rsidR="00B224C1">
              <w:rPr>
                <w:rFonts w:asciiTheme="minorHAnsi" w:hAnsiTheme="minorHAnsi" w:cstheme="minorHAnsi"/>
                <w:sz w:val="28"/>
              </w:rPr>
              <w:t>areas</w:t>
            </w:r>
            <w:proofErr w:type="gramEnd"/>
            <w:r w:rsidR="00B224C1">
              <w:rPr>
                <w:rFonts w:asciiTheme="minorHAnsi" w:hAnsiTheme="minorHAnsi" w:cstheme="minorHAnsi"/>
                <w:sz w:val="28"/>
              </w:rPr>
              <w:t xml:space="preserve"> we make</w:t>
            </w:r>
            <w:r w:rsidR="00351E68" w:rsidRPr="003561C3">
              <w:rPr>
                <w:rFonts w:asciiTheme="minorHAnsi" w:hAnsiTheme="minorHAnsi" w:cstheme="minorHAnsi"/>
                <w:sz w:val="28"/>
              </w:rPr>
              <w:t xml:space="preserve"> the </w:t>
            </w:r>
            <w:r w:rsidR="00B224C1">
              <w:rPr>
                <w:rFonts w:asciiTheme="minorHAnsi" w:hAnsiTheme="minorHAnsi" w:cstheme="minorHAnsi"/>
                <w:sz w:val="28"/>
              </w:rPr>
              <w:t xml:space="preserve">biggest </w:t>
            </w:r>
            <w:r w:rsidR="00351E68" w:rsidRPr="003561C3">
              <w:rPr>
                <w:rFonts w:asciiTheme="minorHAnsi" w:hAnsiTheme="minorHAnsi" w:cstheme="minorHAnsi"/>
                <w:sz w:val="28"/>
              </w:rPr>
              <w:t xml:space="preserve">impact </w:t>
            </w:r>
            <w:r w:rsidR="00B224C1">
              <w:rPr>
                <w:rFonts w:asciiTheme="minorHAnsi" w:hAnsiTheme="minorHAnsi" w:cstheme="minorHAnsi"/>
                <w:sz w:val="28"/>
              </w:rPr>
              <w:t xml:space="preserve">and support our most vulnerable children to </w:t>
            </w:r>
            <w:r>
              <w:rPr>
                <w:rFonts w:asciiTheme="minorHAnsi" w:hAnsiTheme="minorHAnsi" w:cstheme="minorHAnsi"/>
                <w:sz w:val="28"/>
              </w:rPr>
              <w:t xml:space="preserve">make progress and </w:t>
            </w:r>
            <w:r w:rsidR="00E50A5A">
              <w:rPr>
                <w:rFonts w:asciiTheme="minorHAnsi" w:hAnsiTheme="minorHAnsi" w:cstheme="minorHAnsi"/>
                <w:sz w:val="28"/>
              </w:rPr>
              <w:t>close</w:t>
            </w:r>
            <w:r w:rsidR="003B04C6" w:rsidRPr="003561C3">
              <w:rPr>
                <w:rFonts w:asciiTheme="minorHAnsi" w:hAnsiTheme="minorHAnsi" w:cstheme="minorHAnsi"/>
                <w:sz w:val="28"/>
              </w:rPr>
              <w:t xml:space="preserve"> </w:t>
            </w:r>
            <w:r>
              <w:rPr>
                <w:rFonts w:asciiTheme="minorHAnsi" w:hAnsiTheme="minorHAnsi" w:cstheme="minorHAnsi"/>
                <w:sz w:val="28"/>
              </w:rPr>
              <w:t xml:space="preserve">the </w:t>
            </w:r>
            <w:r w:rsidR="003B04C6" w:rsidRPr="003561C3">
              <w:rPr>
                <w:rFonts w:asciiTheme="minorHAnsi" w:hAnsiTheme="minorHAnsi" w:cstheme="minorHAnsi"/>
                <w:sz w:val="28"/>
              </w:rPr>
              <w:t>gap</w:t>
            </w:r>
            <w:r w:rsidR="00E50A5A">
              <w:rPr>
                <w:rFonts w:asciiTheme="minorHAnsi" w:hAnsiTheme="minorHAnsi" w:cstheme="minorHAnsi"/>
                <w:sz w:val="28"/>
              </w:rPr>
              <w:t>s</w:t>
            </w:r>
            <w:r>
              <w:rPr>
                <w:rFonts w:asciiTheme="minorHAnsi" w:hAnsiTheme="minorHAnsi" w:cstheme="minorHAnsi"/>
                <w:sz w:val="28"/>
              </w:rPr>
              <w:t xml:space="preserve"> with other groups in school</w:t>
            </w:r>
            <w:r w:rsidR="00E50A5A">
              <w:rPr>
                <w:rFonts w:asciiTheme="minorHAnsi" w:hAnsiTheme="minorHAnsi" w:cstheme="minorHAnsi"/>
                <w:sz w:val="28"/>
              </w:rPr>
              <w:t xml:space="preserve">.  </w:t>
            </w:r>
          </w:p>
          <w:p w14:paraId="73E6DD45" w14:textId="77777777" w:rsidR="00E50A5A" w:rsidRDefault="00E50A5A" w:rsidP="00351E68">
            <w:pPr>
              <w:pStyle w:val="NoSpacing"/>
              <w:rPr>
                <w:rFonts w:asciiTheme="minorHAnsi" w:hAnsiTheme="minorHAnsi" w:cstheme="minorHAnsi"/>
                <w:sz w:val="28"/>
              </w:rPr>
            </w:pPr>
          </w:p>
          <w:p w14:paraId="219978B8" w14:textId="18CC5ACB" w:rsidR="00351E68" w:rsidRPr="003561C3" w:rsidRDefault="00E50A5A" w:rsidP="00351E68">
            <w:pPr>
              <w:pStyle w:val="NoSpacing"/>
              <w:rPr>
                <w:rFonts w:asciiTheme="minorHAnsi" w:hAnsiTheme="minorHAnsi" w:cstheme="minorHAnsi"/>
                <w:sz w:val="28"/>
              </w:rPr>
            </w:pPr>
            <w:r w:rsidRPr="003561C3">
              <w:rPr>
                <w:rFonts w:asciiTheme="minorHAnsi" w:hAnsiTheme="minorHAnsi" w:cstheme="minorHAnsi"/>
                <w:sz w:val="28"/>
              </w:rPr>
              <w:t>W</w:t>
            </w:r>
            <w:r>
              <w:rPr>
                <w:rFonts w:asciiTheme="minorHAnsi" w:hAnsiTheme="minorHAnsi" w:cstheme="minorHAnsi"/>
                <w:sz w:val="28"/>
              </w:rPr>
              <w:t>ithin our school we identify</w:t>
            </w:r>
            <w:r w:rsidRPr="003561C3">
              <w:rPr>
                <w:rFonts w:asciiTheme="minorHAnsi" w:hAnsiTheme="minorHAnsi" w:cstheme="minorHAnsi"/>
                <w:sz w:val="28"/>
              </w:rPr>
              <w:t xml:space="preserve"> that not all pupils who are socially disadvantaged qualify for free school meals.</w:t>
            </w:r>
            <w:r>
              <w:rPr>
                <w:rFonts w:asciiTheme="minorHAnsi" w:hAnsiTheme="minorHAnsi" w:cstheme="minorHAnsi"/>
                <w:sz w:val="28"/>
              </w:rPr>
              <w:t xml:space="preserve">  These children and families struggle with the same or similar barriers</w:t>
            </w:r>
            <w:r w:rsidR="00D81C32">
              <w:rPr>
                <w:rFonts w:asciiTheme="minorHAnsi" w:hAnsiTheme="minorHAnsi" w:cstheme="minorHAnsi"/>
                <w:sz w:val="28"/>
              </w:rPr>
              <w:t xml:space="preserve"> -</w:t>
            </w:r>
            <w:r>
              <w:rPr>
                <w:rFonts w:asciiTheme="minorHAnsi" w:hAnsiTheme="minorHAnsi" w:cstheme="minorHAnsi"/>
                <w:sz w:val="28"/>
              </w:rPr>
              <w:t xml:space="preserve"> utilising the same approach for these families a</w:t>
            </w:r>
            <w:r w:rsidR="00D81C32">
              <w:rPr>
                <w:rFonts w:asciiTheme="minorHAnsi" w:hAnsiTheme="minorHAnsi" w:cstheme="minorHAnsi"/>
                <w:sz w:val="28"/>
              </w:rPr>
              <w:t>lso</w:t>
            </w:r>
            <w:r>
              <w:rPr>
                <w:rFonts w:asciiTheme="minorHAnsi" w:hAnsiTheme="minorHAnsi" w:cstheme="minorHAnsi"/>
                <w:sz w:val="28"/>
              </w:rPr>
              <w:t xml:space="preserve"> supports and benefits this group of officially </w:t>
            </w:r>
            <w:r w:rsidR="003B04C6" w:rsidRPr="003561C3">
              <w:rPr>
                <w:rFonts w:asciiTheme="minorHAnsi" w:hAnsiTheme="minorHAnsi" w:cstheme="minorHAnsi"/>
                <w:sz w:val="28"/>
              </w:rPr>
              <w:t>non</w:t>
            </w:r>
            <w:r w:rsidR="00351E68" w:rsidRPr="003561C3">
              <w:rPr>
                <w:rFonts w:asciiTheme="minorHAnsi" w:hAnsiTheme="minorHAnsi" w:cstheme="minorHAnsi"/>
                <w:sz w:val="28"/>
              </w:rPr>
              <w:t>-</w:t>
            </w:r>
            <w:r w:rsidR="003B04C6" w:rsidRPr="003561C3">
              <w:rPr>
                <w:rFonts w:asciiTheme="minorHAnsi" w:hAnsiTheme="minorHAnsi" w:cstheme="minorHAnsi"/>
                <w:sz w:val="28"/>
              </w:rPr>
              <w:t>disadvantaged pupils.</w:t>
            </w:r>
            <w:r w:rsidR="00351E68" w:rsidRPr="003561C3">
              <w:rPr>
                <w:rFonts w:asciiTheme="minorHAnsi" w:hAnsiTheme="minorHAnsi" w:cstheme="minorHAnsi"/>
                <w:sz w:val="28"/>
              </w:rPr>
              <w:t xml:space="preserve"> </w:t>
            </w:r>
          </w:p>
          <w:p w14:paraId="2A7D54E9" w14:textId="687D0A02" w:rsidR="00351E68" w:rsidRPr="00351E68" w:rsidRDefault="00351E68" w:rsidP="00351E68">
            <w:pPr>
              <w:pStyle w:val="NoSpacing"/>
              <w:rPr>
                <w:rFonts w:asciiTheme="minorHAnsi" w:hAnsiTheme="minorHAnsi" w:cstheme="minorHAnsi"/>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642AB2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642AB2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19973ADE" w:rsidR="00E66558" w:rsidRPr="00FF4C9F" w:rsidRDefault="006C2B8C" w:rsidP="00BC456C">
            <w:pPr>
              <w:pStyle w:val="TableRowCentered"/>
              <w:jc w:val="left"/>
              <w:rPr>
                <w:rFonts w:asciiTheme="minorHAnsi" w:hAnsiTheme="minorHAnsi" w:cstheme="minorHAnsi"/>
                <w:szCs w:val="22"/>
              </w:rPr>
            </w:pPr>
            <w:r>
              <w:rPr>
                <w:rFonts w:asciiTheme="minorHAnsi" w:hAnsiTheme="minorHAnsi" w:cstheme="minorHAnsi"/>
                <w:szCs w:val="22"/>
              </w:rPr>
              <w:t>Communication: delayed</w:t>
            </w:r>
            <w:r w:rsidR="00B625B3">
              <w:rPr>
                <w:rFonts w:asciiTheme="minorHAnsi" w:hAnsiTheme="minorHAnsi" w:cstheme="minorHAnsi"/>
                <w:szCs w:val="22"/>
              </w:rPr>
              <w:t>/</w:t>
            </w:r>
            <w:r>
              <w:rPr>
                <w:rFonts w:asciiTheme="minorHAnsi" w:hAnsiTheme="minorHAnsi" w:cstheme="minorHAnsi"/>
                <w:szCs w:val="22"/>
              </w:rPr>
              <w:t>under</w:t>
            </w:r>
            <w:r w:rsidR="00B625B3">
              <w:rPr>
                <w:rFonts w:asciiTheme="minorHAnsi" w:hAnsiTheme="minorHAnsi" w:cstheme="minorHAnsi"/>
                <w:szCs w:val="22"/>
              </w:rPr>
              <w:t>-</w:t>
            </w:r>
            <w:r>
              <w:rPr>
                <w:rFonts w:asciiTheme="minorHAnsi" w:hAnsiTheme="minorHAnsi" w:cstheme="minorHAnsi"/>
                <w:szCs w:val="22"/>
              </w:rPr>
              <w:t xml:space="preserve">developed language and communication </w:t>
            </w:r>
            <w:r w:rsidR="00BC456C" w:rsidRPr="00FF4C9F">
              <w:rPr>
                <w:rFonts w:asciiTheme="minorHAnsi" w:hAnsiTheme="minorHAnsi" w:cstheme="minorHAnsi"/>
                <w:szCs w:val="22"/>
              </w:rPr>
              <w:t>skills</w:t>
            </w:r>
          </w:p>
        </w:tc>
      </w:tr>
      <w:tr w:rsidR="00E66558" w14:paraId="2A7D54F5" w14:textId="77777777" w:rsidTr="642AB2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3659D168" w:rsidR="00E66558" w:rsidRPr="00FF4C9F" w:rsidRDefault="00B625B3" w:rsidP="00BC456C">
            <w:pPr>
              <w:pStyle w:val="TableRowCentered"/>
              <w:jc w:val="left"/>
              <w:rPr>
                <w:rFonts w:asciiTheme="minorHAnsi" w:hAnsiTheme="minorHAnsi" w:cstheme="minorBidi"/>
              </w:rPr>
            </w:pPr>
            <w:r w:rsidRPr="642AB2E2">
              <w:rPr>
                <w:rFonts w:asciiTheme="minorHAnsi" w:hAnsiTheme="minorHAnsi" w:cstheme="minorBidi"/>
              </w:rPr>
              <w:t>Engagement &amp; progress: l</w:t>
            </w:r>
            <w:r w:rsidR="00BC456C" w:rsidRPr="642AB2E2">
              <w:rPr>
                <w:rFonts w:asciiTheme="minorHAnsi" w:hAnsiTheme="minorHAnsi" w:cstheme="minorBidi"/>
              </w:rPr>
              <w:t>imited prior knowledge</w:t>
            </w:r>
            <w:r w:rsidR="006C2B8C" w:rsidRPr="642AB2E2">
              <w:rPr>
                <w:rFonts w:asciiTheme="minorHAnsi" w:hAnsiTheme="minorHAnsi" w:cstheme="minorBidi"/>
              </w:rPr>
              <w:t xml:space="preserve"> and life experiences, very low on-entry </w:t>
            </w:r>
            <w:r w:rsidRPr="642AB2E2">
              <w:rPr>
                <w:rFonts w:asciiTheme="minorHAnsi" w:hAnsiTheme="minorHAnsi" w:cstheme="minorBidi"/>
              </w:rPr>
              <w:t xml:space="preserve">developmental </w:t>
            </w:r>
            <w:r w:rsidR="006C2B8C" w:rsidRPr="642AB2E2">
              <w:rPr>
                <w:rFonts w:asciiTheme="minorHAnsi" w:hAnsiTheme="minorHAnsi" w:cstheme="minorBidi"/>
              </w:rPr>
              <w:t>baselines</w:t>
            </w:r>
            <w:r w:rsidR="619A15F8" w:rsidRPr="642AB2E2">
              <w:rPr>
                <w:rFonts w:asciiTheme="minorHAnsi" w:hAnsiTheme="minorHAnsi" w:cstheme="minorBidi"/>
              </w:rPr>
              <w:t xml:space="preserve"> </w:t>
            </w:r>
          </w:p>
        </w:tc>
      </w:tr>
      <w:tr w:rsidR="00E66558" w14:paraId="2A7D54F8" w14:textId="77777777" w:rsidTr="642AB2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7A889F5F" w:rsidR="00E66558" w:rsidRPr="00FF4C9F" w:rsidRDefault="00B625B3" w:rsidP="006A4EEB">
            <w:pPr>
              <w:pStyle w:val="TableRowCentered"/>
              <w:jc w:val="left"/>
              <w:rPr>
                <w:rFonts w:asciiTheme="minorHAnsi" w:hAnsiTheme="minorHAnsi" w:cstheme="minorHAnsi"/>
                <w:szCs w:val="22"/>
              </w:rPr>
            </w:pPr>
            <w:r>
              <w:rPr>
                <w:rFonts w:asciiTheme="minorHAnsi" w:hAnsiTheme="minorHAnsi" w:cstheme="minorHAnsi"/>
                <w:szCs w:val="22"/>
              </w:rPr>
              <w:t>Aspiration &amp; place in world: l</w:t>
            </w:r>
            <w:r w:rsidR="006C2B8C">
              <w:rPr>
                <w:rFonts w:asciiTheme="minorHAnsi" w:hAnsiTheme="minorHAnsi" w:cstheme="minorHAnsi"/>
                <w:szCs w:val="22"/>
              </w:rPr>
              <w:t>imited aspirations</w:t>
            </w:r>
            <w:r>
              <w:rPr>
                <w:rFonts w:asciiTheme="minorHAnsi" w:hAnsiTheme="minorHAnsi" w:cstheme="minorHAnsi"/>
                <w:szCs w:val="22"/>
              </w:rPr>
              <w:t>, a lack of awareness of the world in which they live</w:t>
            </w:r>
            <w:r w:rsidR="006C2B8C">
              <w:rPr>
                <w:rFonts w:asciiTheme="minorHAnsi" w:hAnsiTheme="minorHAnsi" w:cstheme="minorHAnsi"/>
                <w:szCs w:val="22"/>
              </w:rPr>
              <w:t xml:space="preserve"> and l</w:t>
            </w:r>
            <w:r w:rsidR="006A4EEB" w:rsidRPr="00FF4C9F">
              <w:rPr>
                <w:rFonts w:asciiTheme="minorHAnsi" w:hAnsiTheme="minorHAnsi" w:cstheme="minorHAnsi"/>
                <w:szCs w:val="22"/>
              </w:rPr>
              <w:t>ow self-esteem</w:t>
            </w:r>
          </w:p>
        </w:tc>
      </w:tr>
      <w:tr w:rsidR="00E66558" w14:paraId="2A7D54FB" w14:textId="77777777" w:rsidTr="642AB2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0BCCBB1A" w:rsidR="00E66558" w:rsidRPr="00FF4C9F" w:rsidRDefault="006C2B8C">
            <w:pPr>
              <w:pStyle w:val="TableRowCentered"/>
              <w:jc w:val="left"/>
              <w:rPr>
                <w:rFonts w:asciiTheme="minorHAnsi" w:hAnsiTheme="minorHAnsi" w:cstheme="minorHAnsi"/>
                <w:iCs/>
                <w:szCs w:val="22"/>
              </w:rPr>
            </w:pPr>
            <w:r>
              <w:rPr>
                <w:rFonts w:asciiTheme="minorHAnsi" w:hAnsiTheme="minorHAnsi" w:cstheme="minorHAnsi"/>
                <w:iCs/>
                <w:szCs w:val="22"/>
              </w:rPr>
              <w:t xml:space="preserve">Attendance: </w:t>
            </w:r>
            <w:r w:rsidR="00B625B3">
              <w:rPr>
                <w:rFonts w:asciiTheme="minorHAnsi" w:hAnsiTheme="minorHAnsi" w:cstheme="minorHAnsi"/>
                <w:iCs/>
                <w:szCs w:val="22"/>
              </w:rPr>
              <w:t>low attendance rates, pockets of poor family engagement levels and illness rates</w:t>
            </w:r>
          </w:p>
        </w:tc>
      </w:tr>
    </w:tbl>
    <w:p w14:paraId="2A7D54FF" w14:textId="7A66A5B9" w:rsidR="00E66558" w:rsidRDefault="009D71E8">
      <w:pPr>
        <w:pStyle w:val="Heading2"/>
        <w:spacing w:before="600"/>
      </w:pPr>
      <w:bookmarkStart w:id="16" w:name="_Toc443397160"/>
      <w:r>
        <w:t xml:space="preserve">Intended </w:t>
      </w:r>
      <w:proofErr w:type="gramStart"/>
      <w:r>
        <w:t>outcomes</w:t>
      </w:r>
      <w:proofErr w:type="gramEnd"/>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106"/>
        <w:gridCol w:w="5380"/>
      </w:tblGrid>
      <w:tr w:rsidR="00E66558" w14:paraId="2A7D5503"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3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6A4EEB" w14:paraId="2A7D5506"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2C964" w14:textId="7AAC4D4F" w:rsidR="00A30AC9" w:rsidRPr="004E40A5" w:rsidRDefault="00A30AC9" w:rsidP="00A30AC9">
            <w:pPr>
              <w:pStyle w:val="TableRow"/>
              <w:rPr>
                <w:rFonts w:asciiTheme="minorHAnsi" w:hAnsiTheme="minorHAnsi" w:cstheme="minorHAnsi"/>
                <w:sz w:val="22"/>
                <w:szCs w:val="20"/>
              </w:rPr>
            </w:pPr>
            <w:r w:rsidRPr="004E40A5">
              <w:rPr>
                <w:rFonts w:asciiTheme="minorHAnsi" w:hAnsiTheme="minorHAnsi" w:cstheme="minorHAnsi"/>
                <w:sz w:val="22"/>
                <w:szCs w:val="20"/>
              </w:rPr>
              <w:t>Improve outcomes in Phonics</w:t>
            </w:r>
            <w:r w:rsidR="0056104B" w:rsidRPr="004E40A5">
              <w:rPr>
                <w:rFonts w:asciiTheme="minorHAnsi" w:hAnsiTheme="minorHAnsi" w:cstheme="minorHAnsi"/>
                <w:sz w:val="22"/>
                <w:szCs w:val="20"/>
              </w:rPr>
              <w:t xml:space="preserve"> attainment </w:t>
            </w:r>
            <w:r w:rsidRPr="004E40A5">
              <w:rPr>
                <w:rFonts w:asciiTheme="minorHAnsi" w:hAnsiTheme="minorHAnsi" w:cstheme="minorHAnsi"/>
                <w:sz w:val="22"/>
                <w:szCs w:val="20"/>
              </w:rPr>
              <w:t>across KS1</w:t>
            </w:r>
            <w:r w:rsidR="00B625B3" w:rsidRPr="004E40A5">
              <w:rPr>
                <w:rFonts w:asciiTheme="minorHAnsi" w:hAnsiTheme="minorHAnsi" w:cstheme="minorHAnsi"/>
                <w:sz w:val="22"/>
                <w:szCs w:val="20"/>
              </w:rPr>
              <w:t xml:space="preserve"> </w:t>
            </w:r>
            <w:r w:rsidR="0056104B" w:rsidRPr="004E40A5">
              <w:rPr>
                <w:rFonts w:asciiTheme="minorHAnsi" w:hAnsiTheme="minorHAnsi" w:cstheme="minorHAnsi"/>
                <w:sz w:val="22"/>
                <w:szCs w:val="20"/>
              </w:rPr>
              <w:t xml:space="preserve">screening and </w:t>
            </w:r>
            <w:r w:rsidRPr="004E40A5">
              <w:rPr>
                <w:rFonts w:asciiTheme="minorHAnsi" w:hAnsiTheme="minorHAnsi" w:cstheme="minorHAnsi"/>
                <w:sz w:val="22"/>
                <w:szCs w:val="20"/>
              </w:rPr>
              <w:t>for vulnerable</w:t>
            </w:r>
            <w:r w:rsidR="00B625B3" w:rsidRPr="004E40A5">
              <w:rPr>
                <w:rFonts w:asciiTheme="minorHAnsi" w:hAnsiTheme="minorHAnsi" w:cstheme="minorHAnsi"/>
                <w:sz w:val="22"/>
                <w:szCs w:val="20"/>
              </w:rPr>
              <w:t>/PP children</w:t>
            </w:r>
            <w:r w:rsidRPr="004E40A5">
              <w:rPr>
                <w:rFonts w:asciiTheme="minorHAnsi" w:hAnsiTheme="minorHAnsi" w:cstheme="minorHAnsi"/>
                <w:sz w:val="22"/>
                <w:szCs w:val="20"/>
              </w:rPr>
              <w:t xml:space="preserve"> throughout school</w:t>
            </w:r>
            <w:r w:rsidR="0056104B" w:rsidRPr="004E40A5">
              <w:rPr>
                <w:rFonts w:asciiTheme="minorHAnsi" w:hAnsiTheme="minorHAnsi" w:cstheme="minorHAnsi"/>
                <w:sz w:val="22"/>
                <w:szCs w:val="20"/>
              </w:rPr>
              <w:t xml:space="preserve"> who did not achieve the PSC threshold.</w:t>
            </w:r>
          </w:p>
          <w:p w14:paraId="2A7D5504" w14:textId="4BA8B872" w:rsidR="006A4EEB" w:rsidRPr="004E40A5" w:rsidRDefault="006A4EEB" w:rsidP="00A30AC9">
            <w:pPr>
              <w:pStyle w:val="TableRow"/>
              <w:rPr>
                <w:rFonts w:asciiTheme="minorHAnsi" w:hAnsiTheme="minorHAnsi" w:cstheme="minorHAnsi"/>
                <w:sz w:val="22"/>
                <w:szCs w:val="20"/>
              </w:rPr>
            </w:pPr>
          </w:p>
        </w:tc>
        <w:tc>
          <w:tcPr>
            <w:tcW w:w="5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617B967" w:rsidR="006A4EEB" w:rsidRPr="004E40A5" w:rsidRDefault="00B625B3" w:rsidP="006A4EEB">
            <w:pPr>
              <w:pStyle w:val="TableRowCentered"/>
              <w:jc w:val="left"/>
              <w:rPr>
                <w:rFonts w:asciiTheme="minorHAnsi" w:hAnsiTheme="minorHAnsi" w:cstheme="minorHAnsi"/>
                <w:sz w:val="22"/>
              </w:rPr>
            </w:pPr>
            <w:r w:rsidRPr="004E40A5">
              <w:rPr>
                <w:rFonts w:asciiTheme="minorHAnsi" w:hAnsiTheme="minorHAnsi" w:cstheme="minorHAnsi"/>
                <w:sz w:val="22"/>
              </w:rPr>
              <w:t>Year on year p</w:t>
            </w:r>
            <w:r w:rsidR="00A30AC9" w:rsidRPr="004E40A5">
              <w:rPr>
                <w:rFonts w:asciiTheme="minorHAnsi" w:hAnsiTheme="minorHAnsi" w:cstheme="minorHAnsi"/>
                <w:sz w:val="22"/>
              </w:rPr>
              <w:t xml:space="preserve">honics outcomes for </w:t>
            </w:r>
            <w:r w:rsidRPr="004E40A5">
              <w:rPr>
                <w:rFonts w:asciiTheme="minorHAnsi" w:hAnsiTheme="minorHAnsi" w:cstheme="minorHAnsi"/>
                <w:sz w:val="22"/>
              </w:rPr>
              <w:t>PP</w:t>
            </w:r>
            <w:r w:rsidR="00A30AC9" w:rsidRPr="004E40A5">
              <w:rPr>
                <w:rFonts w:asciiTheme="minorHAnsi" w:hAnsiTheme="minorHAnsi" w:cstheme="minorHAnsi"/>
                <w:sz w:val="22"/>
              </w:rPr>
              <w:t xml:space="preserve"> pupils </w:t>
            </w:r>
            <w:r w:rsidRPr="004E40A5">
              <w:rPr>
                <w:rFonts w:asciiTheme="minorHAnsi" w:hAnsiTheme="minorHAnsi" w:cstheme="minorHAnsi"/>
                <w:sz w:val="22"/>
              </w:rPr>
              <w:t>in KS1 improve. Targets for individual learners are met</w:t>
            </w:r>
            <w:r w:rsidR="0056104B" w:rsidRPr="004E40A5">
              <w:rPr>
                <w:rFonts w:asciiTheme="minorHAnsi" w:hAnsiTheme="minorHAnsi" w:cstheme="minorHAnsi"/>
                <w:sz w:val="22"/>
              </w:rPr>
              <w:t>.  T</w:t>
            </w:r>
            <w:r w:rsidRPr="004E40A5">
              <w:rPr>
                <w:rFonts w:asciiTheme="minorHAnsi" w:hAnsiTheme="minorHAnsi" w:cstheme="minorHAnsi"/>
                <w:sz w:val="22"/>
              </w:rPr>
              <w:t xml:space="preserve">he gap </w:t>
            </w:r>
            <w:r w:rsidR="0056104B" w:rsidRPr="004E40A5">
              <w:rPr>
                <w:rFonts w:asciiTheme="minorHAnsi" w:hAnsiTheme="minorHAnsi" w:cstheme="minorHAnsi"/>
                <w:sz w:val="22"/>
              </w:rPr>
              <w:t>in</w:t>
            </w:r>
            <w:r w:rsidRPr="004E40A5">
              <w:rPr>
                <w:rFonts w:asciiTheme="minorHAnsi" w:hAnsiTheme="minorHAnsi" w:cstheme="minorHAnsi"/>
                <w:sz w:val="22"/>
              </w:rPr>
              <w:t xml:space="preserve"> phonics attainment </w:t>
            </w:r>
            <w:r w:rsidR="0056104B" w:rsidRPr="004E40A5">
              <w:rPr>
                <w:rFonts w:asciiTheme="minorHAnsi" w:hAnsiTheme="minorHAnsi" w:cstheme="minorHAnsi"/>
                <w:sz w:val="22"/>
              </w:rPr>
              <w:t xml:space="preserve">between </w:t>
            </w:r>
            <w:r w:rsidRPr="004E40A5">
              <w:rPr>
                <w:rFonts w:asciiTheme="minorHAnsi" w:hAnsiTheme="minorHAnsi" w:cstheme="minorHAnsi"/>
                <w:sz w:val="22"/>
              </w:rPr>
              <w:t xml:space="preserve">school groups is narrowed. </w:t>
            </w:r>
            <w:r w:rsidR="00A30AC9" w:rsidRPr="004E40A5">
              <w:rPr>
                <w:rFonts w:asciiTheme="minorHAnsi" w:hAnsiTheme="minorHAnsi" w:cstheme="minorHAnsi"/>
                <w:sz w:val="22"/>
              </w:rPr>
              <w:t xml:space="preserve">KS2 pupils not achieving the screening threshold by the end of KS1 </w:t>
            </w:r>
            <w:r w:rsidR="0056104B" w:rsidRPr="004E40A5">
              <w:rPr>
                <w:rFonts w:asciiTheme="minorHAnsi" w:hAnsiTheme="minorHAnsi" w:cstheme="minorHAnsi"/>
                <w:sz w:val="22"/>
              </w:rPr>
              <w:t xml:space="preserve">continue to make progress and </w:t>
            </w:r>
            <w:r w:rsidR="00A30AC9" w:rsidRPr="004E40A5">
              <w:rPr>
                <w:rFonts w:asciiTheme="minorHAnsi" w:hAnsiTheme="minorHAnsi" w:cstheme="minorHAnsi"/>
                <w:sz w:val="22"/>
              </w:rPr>
              <w:t xml:space="preserve">meet </w:t>
            </w:r>
            <w:r w:rsidR="0056104B" w:rsidRPr="004E40A5">
              <w:rPr>
                <w:rFonts w:asciiTheme="minorHAnsi" w:hAnsiTheme="minorHAnsi" w:cstheme="minorHAnsi"/>
                <w:sz w:val="22"/>
              </w:rPr>
              <w:t xml:space="preserve">individual </w:t>
            </w:r>
            <w:r w:rsidR="00A30AC9" w:rsidRPr="004E40A5">
              <w:rPr>
                <w:rFonts w:asciiTheme="minorHAnsi" w:hAnsiTheme="minorHAnsi" w:cstheme="minorHAnsi"/>
                <w:sz w:val="22"/>
              </w:rPr>
              <w:t>targets</w:t>
            </w:r>
            <w:r w:rsidR="0056104B" w:rsidRPr="004E40A5">
              <w:rPr>
                <w:rFonts w:asciiTheme="minorHAnsi" w:hAnsiTheme="minorHAnsi" w:cstheme="minorHAnsi"/>
                <w:sz w:val="22"/>
              </w:rPr>
              <w:t>.</w:t>
            </w:r>
          </w:p>
        </w:tc>
      </w:tr>
      <w:tr w:rsidR="00A30AC9" w14:paraId="2A7D5509"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0C2E061" w:rsidR="00A30AC9" w:rsidRPr="004E40A5" w:rsidRDefault="00A30AC9" w:rsidP="00A30AC9">
            <w:pPr>
              <w:pStyle w:val="TableRow"/>
              <w:rPr>
                <w:rFonts w:asciiTheme="minorHAnsi" w:hAnsiTheme="minorHAnsi" w:cstheme="minorHAnsi"/>
                <w:sz w:val="22"/>
                <w:szCs w:val="20"/>
              </w:rPr>
            </w:pPr>
            <w:r w:rsidRPr="004E40A5">
              <w:rPr>
                <w:rFonts w:asciiTheme="minorHAnsi" w:hAnsiTheme="minorHAnsi" w:cstheme="minorHAnsi"/>
                <w:sz w:val="22"/>
                <w:szCs w:val="20"/>
              </w:rPr>
              <w:t xml:space="preserve">Improve </w:t>
            </w:r>
            <w:r w:rsidR="00DC4D42" w:rsidRPr="004E40A5">
              <w:rPr>
                <w:rFonts w:asciiTheme="minorHAnsi" w:hAnsiTheme="minorHAnsi" w:cstheme="minorHAnsi"/>
                <w:sz w:val="22"/>
                <w:szCs w:val="20"/>
              </w:rPr>
              <w:t xml:space="preserve">PP </w:t>
            </w:r>
            <w:r w:rsidR="00110369" w:rsidRPr="004E40A5">
              <w:rPr>
                <w:rFonts w:asciiTheme="minorHAnsi" w:hAnsiTheme="minorHAnsi" w:cstheme="minorHAnsi"/>
                <w:sz w:val="22"/>
                <w:szCs w:val="20"/>
              </w:rPr>
              <w:t xml:space="preserve">eligible </w:t>
            </w:r>
            <w:r w:rsidR="00DC4D42" w:rsidRPr="004E40A5">
              <w:rPr>
                <w:rFonts w:asciiTheme="minorHAnsi" w:hAnsiTheme="minorHAnsi" w:cstheme="minorHAnsi"/>
                <w:sz w:val="22"/>
                <w:szCs w:val="20"/>
              </w:rPr>
              <w:t xml:space="preserve">cohort </w:t>
            </w:r>
            <w:r w:rsidRPr="004E40A5">
              <w:rPr>
                <w:rFonts w:asciiTheme="minorHAnsi" w:hAnsiTheme="minorHAnsi" w:cstheme="minorHAnsi"/>
                <w:sz w:val="22"/>
                <w:szCs w:val="20"/>
              </w:rPr>
              <w:t xml:space="preserve">outcomes in Reading, Writing and Maths </w:t>
            </w:r>
            <w:r w:rsidR="00DC4D42" w:rsidRPr="004E40A5">
              <w:rPr>
                <w:rFonts w:asciiTheme="minorHAnsi" w:hAnsiTheme="minorHAnsi" w:cstheme="minorHAnsi"/>
                <w:sz w:val="22"/>
                <w:szCs w:val="20"/>
              </w:rPr>
              <w:t xml:space="preserve">in all year groups. </w:t>
            </w:r>
          </w:p>
        </w:tc>
        <w:tc>
          <w:tcPr>
            <w:tcW w:w="5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6E9E463" w:rsidR="00A30AC9" w:rsidRPr="004E40A5" w:rsidRDefault="00DC4D42" w:rsidP="00A30AC9">
            <w:pPr>
              <w:pStyle w:val="TableRow"/>
              <w:rPr>
                <w:rFonts w:asciiTheme="minorHAnsi" w:hAnsiTheme="minorHAnsi" w:cstheme="minorHAnsi"/>
                <w:sz w:val="22"/>
                <w:szCs w:val="20"/>
              </w:rPr>
            </w:pPr>
            <w:r w:rsidRPr="004E40A5">
              <w:rPr>
                <w:rFonts w:asciiTheme="minorHAnsi" w:hAnsiTheme="minorHAnsi" w:cstheme="minorHAnsi"/>
                <w:sz w:val="22"/>
                <w:szCs w:val="20"/>
              </w:rPr>
              <w:t>PP groups make expected or better than expected progress to maintain and close the attainment gap between</w:t>
            </w:r>
            <w:r w:rsidR="00A30AC9" w:rsidRPr="004E40A5">
              <w:rPr>
                <w:rFonts w:asciiTheme="minorHAnsi" w:hAnsiTheme="minorHAnsi" w:cstheme="minorHAnsi"/>
                <w:sz w:val="22"/>
                <w:szCs w:val="20"/>
              </w:rPr>
              <w:t xml:space="preserve"> disadvantaged </w:t>
            </w:r>
            <w:r w:rsidRPr="004E40A5">
              <w:rPr>
                <w:rFonts w:asciiTheme="minorHAnsi" w:hAnsiTheme="minorHAnsi" w:cstheme="minorHAnsi"/>
                <w:sz w:val="22"/>
                <w:szCs w:val="20"/>
              </w:rPr>
              <w:t xml:space="preserve">and other </w:t>
            </w:r>
            <w:r w:rsidR="00A30AC9" w:rsidRPr="004E40A5">
              <w:rPr>
                <w:rFonts w:asciiTheme="minorHAnsi" w:hAnsiTheme="minorHAnsi" w:cstheme="minorHAnsi"/>
                <w:sz w:val="22"/>
                <w:szCs w:val="20"/>
              </w:rPr>
              <w:t>pupil</w:t>
            </w:r>
            <w:r w:rsidRPr="004E40A5">
              <w:rPr>
                <w:rFonts w:asciiTheme="minorHAnsi" w:hAnsiTheme="minorHAnsi" w:cstheme="minorHAnsi"/>
                <w:sz w:val="22"/>
                <w:szCs w:val="20"/>
              </w:rPr>
              <w:t xml:space="preserve"> group</w:t>
            </w:r>
            <w:r w:rsidR="00A30AC9" w:rsidRPr="004E40A5">
              <w:rPr>
                <w:rFonts w:asciiTheme="minorHAnsi" w:hAnsiTheme="minorHAnsi" w:cstheme="minorHAnsi"/>
                <w:sz w:val="22"/>
                <w:szCs w:val="20"/>
              </w:rPr>
              <w:t>s</w:t>
            </w:r>
            <w:r w:rsidRPr="004E40A5">
              <w:rPr>
                <w:rFonts w:asciiTheme="minorHAnsi" w:hAnsiTheme="minorHAnsi" w:cstheme="minorHAnsi"/>
                <w:sz w:val="22"/>
                <w:szCs w:val="20"/>
              </w:rPr>
              <w:t>.</w:t>
            </w:r>
          </w:p>
        </w:tc>
      </w:tr>
      <w:tr w:rsidR="00A30AC9" w14:paraId="2A7D550C"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E8AE228" w:rsidR="00A30AC9" w:rsidRPr="004E40A5" w:rsidRDefault="00DC4D42" w:rsidP="00A30AC9">
            <w:pPr>
              <w:pStyle w:val="TableRow"/>
              <w:rPr>
                <w:rFonts w:asciiTheme="minorHAnsi" w:hAnsiTheme="minorHAnsi" w:cstheme="minorHAnsi"/>
                <w:sz w:val="22"/>
                <w:szCs w:val="20"/>
              </w:rPr>
            </w:pPr>
            <w:r w:rsidRPr="004E40A5">
              <w:rPr>
                <w:rFonts w:asciiTheme="minorHAnsi" w:hAnsiTheme="minorHAnsi" w:cstheme="minorHAnsi"/>
                <w:sz w:val="22"/>
                <w:szCs w:val="20"/>
              </w:rPr>
              <w:t xml:space="preserve">Improve PP </w:t>
            </w:r>
            <w:r w:rsidR="00110369" w:rsidRPr="004E40A5">
              <w:rPr>
                <w:rFonts w:asciiTheme="minorHAnsi" w:hAnsiTheme="minorHAnsi" w:cstheme="minorHAnsi"/>
                <w:sz w:val="22"/>
                <w:szCs w:val="20"/>
              </w:rPr>
              <w:t xml:space="preserve">eligible </w:t>
            </w:r>
            <w:r w:rsidRPr="004E40A5">
              <w:rPr>
                <w:rFonts w:asciiTheme="minorHAnsi" w:hAnsiTheme="minorHAnsi" w:cstheme="minorHAnsi"/>
                <w:sz w:val="22"/>
                <w:szCs w:val="20"/>
              </w:rPr>
              <w:t>cohort outcomes in school’s Foundation Stage</w:t>
            </w:r>
            <w:r w:rsidR="00A30AC9" w:rsidRPr="004E40A5">
              <w:rPr>
                <w:rFonts w:asciiTheme="minorHAnsi" w:hAnsiTheme="minorHAnsi" w:cstheme="minorHAnsi"/>
                <w:sz w:val="22"/>
                <w:szCs w:val="20"/>
              </w:rPr>
              <w:t>.</w:t>
            </w:r>
          </w:p>
        </w:tc>
        <w:tc>
          <w:tcPr>
            <w:tcW w:w="5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F942F0F" w:rsidR="00A30AC9" w:rsidRPr="004E40A5" w:rsidRDefault="00A30AC9" w:rsidP="00A30AC9">
            <w:pPr>
              <w:pStyle w:val="TableRowCentered"/>
              <w:jc w:val="left"/>
              <w:rPr>
                <w:rFonts w:asciiTheme="minorHAnsi" w:hAnsiTheme="minorHAnsi" w:cstheme="minorHAnsi"/>
                <w:sz w:val="22"/>
              </w:rPr>
            </w:pPr>
            <w:r w:rsidRPr="004E40A5">
              <w:rPr>
                <w:rFonts w:asciiTheme="minorHAnsi" w:hAnsiTheme="minorHAnsi" w:cstheme="minorHAnsi"/>
                <w:sz w:val="22"/>
              </w:rPr>
              <w:t>GLD outcomes for disadvantaged pupils</w:t>
            </w:r>
            <w:r w:rsidR="00DC4D42" w:rsidRPr="004E40A5">
              <w:rPr>
                <w:rFonts w:asciiTheme="minorHAnsi" w:hAnsiTheme="minorHAnsi" w:cstheme="minorHAnsi"/>
                <w:sz w:val="22"/>
              </w:rPr>
              <w:t xml:space="preserve"> improve year on year ensuring a greater proportion of PP children are ‘Year 1 ready’.</w:t>
            </w:r>
          </w:p>
        </w:tc>
      </w:tr>
      <w:tr w:rsidR="00A30AC9" w14:paraId="2A7D550F"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0BB448C" w:rsidR="00A30AC9" w:rsidRPr="004E40A5" w:rsidRDefault="00DC4D42" w:rsidP="00A30AC9">
            <w:pPr>
              <w:pStyle w:val="TableRow"/>
              <w:rPr>
                <w:rFonts w:asciiTheme="minorHAnsi" w:hAnsiTheme="minorHAnsi" w:cstheme="minorHAnsi"/>
                <w:sz w:val="22"/>
                <w:szCs w:val="20"/>
              </w:rPr>
            </w:pPr>
            <w:r w:rsidRPr="004E40A5">
              <w:rPr>
                <w:rFonts w:asciiTheme="minorHAnsi" w:hAnsiTheme="minorHAnsi" w:cstheme="minorHAnsi"/>
                <w:sz w:val="22"/>
                <w:szCs w:val="20"/>
              </w:rPr>
              <w:t xml:space="preserve">Attendance for PP </w:t>
            </w:r>
            <w:r w:rsidR="00110369" w:rsidRPr="004E40A5">
              <w:rPr>
                <w:rFonts w:asciiTheme="minorHAnsi" w:hAnsiTheme="minorHAnsi" w:cstheme="minorHAnsi"/>
                <w:sz w:val="22"/>
                <w:szCs w:val="20"/>
              </w:rPr>
              <w:t xml:space="preserve">eligible </w:t>
            </w:r>
            <w:r w:rsidRPr="004E40A5">
              <w:rPr>
                <w:rFonts w:asciiTheme="minorHAnsi" w:hAnsiTheme="minorHAnsi" w:cstheme="minorHAnsi"/>
                <w:sz w:val="22"/>
                <w:szCs w:val="20"/>
              </w:rPr>
              <w:t xml:space="preserve">cohorts improves so that children are safe, in school and learning.  </w:t>
            </w:r>
          </w:p>
        </w:tc>
        <w:tc>
          <w:tcPr>
            <w:tcW w:w="5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8C4914B" w:rsidR="00A30AC9" w:rsidRPr="004E40A5" w:rsidRDefault="00DC4D42" w:rsidP="00A30AC9">
            <w:pPr>
              <w:pStyle w:val="TableRowCentered"/>
              <w:jc w:val="left"/>
              <w:rPr>
                <w:rFonts w:asciiTheme="minorHAnsi" w:hAnsiTheme="minorHAnsi" w:cstheme="minorHAnsi"/>
                <w:sz w:val="22"/>
              </w:rPr>
            </w:pPr>
            <w:r w:rsidRPr="004E40A5">
              <w:rPr>
                <w:rFonts w:asciiTheme="minorHAnsi" w:hAnsiTheme="minorHAnsi" w:cstheme="minorHAnsi"/>
                <w:sz w:val="22"/>
              </w:rPr>
              <w:t xml:space="preserve">Analysis shows </w:t>
            </w:r>
            <w:r w:rsidR="001815AC" w:rsidRPr="004E40A5">
              <w:rPr>
                <w:rFonts w:asciiTheme="minorHAnsi" w:hAnsiTheme="minorHAnsi" w:cstheme="minorHAnsi"/>
                <w:sz w:val="22"/>
              </w:rPr>
              <w:t xml:space="preserve">year on year </w:t>
            </w:r>
            <w:r w:rsidRPr="004E40A5">
              <w:rPr>
                <w:rFonts w:asciiTheme="minorHAnsi" w:hAnsiTheme="minorHAnsi" w:cstheme="minorHAnsi"/>
                <w:sz w:val="22"/>
              </w:rPr>
              <w:t xml:space="preserve">improvements in attendance </w:t>
            </w:r>
            <w:proofErr w:type="gramStart"/>
            <w:r w:rsidRPr="004E40A5">
              <w:rPr>
                <w:rFonts w:asciiTheme="minorHAnsi" w:hAnsiTheme="minorHAnsi" w:cstheme="minorHAnsi"/>
                <w:sz w:val="22"/>
              </w:rPr>
              <w:t>KPIs;</w:t>
            </w:r>
            <w:proofErr w:type="gramEnd"/>
            <w:r w:rsidRPr="004E40A5">
              <w:rPr>
                <w:rFonts w:asciiTheme="minorHAnsi" w:hAnsiTheme="minorHAnsi" w:cstheme="minorHAnsi"/>
                <w:sz w:val="22"/>
              </w:rPr>
              <w:t xml:space="preserve"> including lower persistent absence rates, improved school attendance and improved punctuality.</w:t>
            </w:r>
            <w:r w:rsidR="001815AC" w:rsidRPr="004E40A5">
              <w:rPr>
                <w:rFonts w:asciiTheme="minorHAnsi" w:hAnsiTheme="minorHAnsi" w:cstheme="minorHAnsi"/>
                <w:sz w:val="22"/>
              </w:rPr>
              <w:t xml:space="preserve">  Attendance gap data narrows between school groups.  Poor attenders are </w:t>
            </w:r>
            <w:proofErr w:type="gramStart"/>
            <w:r w:rsidR="001815AC" w:rsidRPr="004E40A5">
              <w:rPr>
                <w:rFonts w:asciiTheme="minorHAnsi" w:hAnsiTheme="minorHAnsi" w:cstheme="minorHAnsi"/>
                <w:sz w:val="22"/>
              </w:rPr>
              <w:t>identified</w:t>
            </w:r>
            <w:proofErr w:type="gramEnd"/>
            <w:r w:rsidR="001815AC" w:rsidRPr="004E40A5">
              <w:rPr>
                <w:rFonts w:asciiTheme="minorHAnsi" w:hAnsiTheme="minorHAnsi" w:cstheme="minorHAnsi"/>
                <w:sz w:val="22"/>
              </w:rPr>
              <w:t xml:space="preserve"> and plans are in place.</w:t>
            </w:r>
            <w:r w:rsidRPr="004E40A5">
              <w:rPr>
                <w:rFonts w:asciiTheme="minorHAnsi" w:hAnsiTheme="minorHAnsi" w:cstheme="minorHAnsi"/>
                <w:sz w:val="22"/>
              </w:rPr>
              <w:t xml:space="preserve"> </w:t>
            </w:r>
          </w:p>
        </w:tc>
      </w:tr>
      <w:tr w:rsidR="00A30AC9" w14:paraId="05AAEA11" w14:textId="77777777" w:rsidTr="001815A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77D7D" w14:textId="731C3743" w:rsidR="00A30AC9" w:rsidRPr="004E40A5" w:rsidRDefault="001815AC" w:rsidP="00A30AC9">
            <w:pPr>
              <w:pStyle w:val="TableRow"/>
              <w:rPr>
                <w:rFonts w:asciiTheme="minorHAnsi" w:hAnsiTheme="minorHAnsi" w:cstheme="minorHAnsi"/>
                <w:sz w:val="22"/>
                <w:szCs w:val="20"/>
              </w:rPr>
            </w:pPr>
            <w:r w:rsidRPr="004E40A5">
              <w:rPr>
                <w:rFonts w:asciiTheme="minorHAnsi" w:hAnsiTheme="minorHAnsi" w:cstheme="minorHAnsi"/>
                <w:sz w:val="22"/>
                <w:szCs w:val="20"/>
              </w:rPr>
              <w:t xml:space="preserve">PP children requiring additional support are identified and appropriate provision is in place to </w:t>
            </w:r>
            <w:r w:rsidR="002B2BBA" w:rsidRPr="004E40A5">
              <w:rPr>
                <w:rFonts w:asciiTheme="minorHAnsi" w:hAnsiTheme="minorHAnsi" w:cstheme="minorHAnsi"/>
                <w:sz w:val="22"/>
                <w:szCs w:val="20"/>
              </w:rPr>
              <w:t xml:space="preserve">prevent gaps growing and </w:t>
            </w:r>
            <w:r w:rsidRPr="004E40A5">
              <w:rPr>
                <w:rFonts w:asciiTheme="minorHAnsi" w:hAnsiTheme="minorHAnsi" w:cstheme="minorHAnsi"/>
                <w:sz w:val="22"/>
                <w:szCs w:val="20"/>
              </w:rPr>
              <w:t>close gaps</w:t>
            </w:r>
            <w:r w:rsidR="002B2BBA" w:rsidRPr="004E40A5">
              <w:rPr>
                <w:rFonts w:asciiTheme="minorHAnsi" w:hAnsiTheme="minorHAnsi" w:cstheme="minorHAnsi"/>
                <w:sz w:val="22"/>
                <w:szCs w:val="20"/>
              </w:rPr>
              <w:t>,</w:t>
            </w:r>
            <w:r w:rsidRPr="004E40A5">
              <w:rPr>
                <w:rFonts w:asciiTheme="minorHAnsi" w:hAnsiTheme="minorHAnsi" w:cstheme="minorHAnsi"/>
                <w:sz w:val="22"/>
                <w:szCs w:val="20"/>
              </w:rPr>
              <w:t xml:space="preserve"> and/or provide access to learning.</w:t>
            </w:r>
          </w:p>
        </w:tc>
        <w:tc>
          <w:tcPr>
            <w:tcW w:w="5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139A" w14:textId="7D11E71C" w:rsidR="00A30AC9" w:rsidRPr="004E40A5" w:rsidRDefault="001815AC" w:rsidP="00A30AC9">
            <w:pPr>
              <w:pStyle w:val="TableRowCentered"/>
              <w:jc w:val="left"/>
              <w:rPr>
                <w:rFonts w:asciiTheme="minorHAnsi" w:hAnsiTheme="minorHAnsi" w:cstheme="minorHAnsi"/>
                <w:sz w:val="22"/>
              </w:rPr>
            </w:pPr>
            <w:r w:rsidRPr="004E40A5">
              <w:rPr>
                <w:rFonts w:asciiTheme="minorHAnsi" w:hAnsiTheme="minorHAnsi" w:cstheme="minorHAnsi"/>
                <w:sz w:val="22"/>
              </w:rPr>
              <w:t xml:space="preserve">Intervention provides rapid improvement towards identified barrier. Attainment, behaviour and attendance data </w:t>
            </w:r>
            <w:r w:rsidR="00246489" w:rsidRPr="004E40A5">
              <w:rPr>
                <w:rFonts w:asciiTheme="minorHAnsi" w:hAnsiTheme="minorHAnsi" w:cstheme="minorHAnsi"/>
                <w:sz w:val="22"/>
              </w:rPr>
              <w:t xml:space="preserve">analysis shows </w:t>
            </w:r>
            <w:r w:rsidRPr="004E40A5">
              <w:rPr>
                <w:rFonts w:asciiTheme="minorHAnsi" w:hAnsiTheme="minorHAnsi" w:cstheme="minorHAnsi"/>
                <w:sz w:val="22"/>
              </w:rPr>
              <w:t xml:space="preserve">impact </w:t>
            </w:r>
            <w:proofErr w:type="gramStart"/>
            <w:r w:rsidRPr="004E40A5">
              <w:rPr>
                <w:rFonts w:asciiTheme="minorHAnsi" w:hAnsiTheme="minorHAnsi" w:cstheme="minorHAnsi"/>
                <w:sz w:val="22"/>
              </w:rPr>
              <w:t xml:space="preserve">of  </w:t>
            </w:r>
            <w:r w:rsidR="00246489" w:rsidRPr="004E40A5">
              <w:rPr>
                <w:rFonts w:asciiTheme="minorHAnsi" w:hAnsiTheme="minorHAnsi" w:cstheme="minorHAnsi"/>
                <w:sz w:val="22"/>
              </w:rPr>
              <w:t>intervention</w:t>
            </w:r>
            <w:proofErr w:type="gramEnd"/>
            <w:r w:rsidRPr="004E40A5">
              <w:rPr>
                <w:rFonts w:asciiTheme="minorHAnsi" w:hAnsiTheme="minorHAnsi" w:cstheme="minorHAnsi"/>
                <w:sz w:val="22"/>
              </w:rPr>
              <w:t>.</w:t>
            </w:r>
          </w:p>
        </w:tc>
      </w:tr>
    </w:tbl>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27B242A" w:rsidR="00E66558" w:rsidRDefault="009D71E8" w:rsidP="066FF6EF">
      <w:pPr>
        <w:rPr>
          <w:i/>
          <w:iCs/>
          <w:color w:val="FF0000"/>
        </w:rPr>
      </w:pPr>
      <w:r>
        <w:t xml:space="preserve">Budgeted cost: </w:t>
      </w:r>
      <w:r w:rsidR="7B44A15F" w:rsidRPr="066FF6EF">
        <w:rPr>
          <w:i/>
          <w:iCs/>
          <w:color w:val="auto"/>
        </w:rPr>
        <w:t>£4,000.00</w:t>
      </w:r>
    </w:p>
    <w:tbl>
      <w:tblPr>
        <w:tblW w:w="5000" w:type="pct"/>
        <w:tblCellMar>
          <w:left w:w="10" w:type="dxa"/>
          <w:right w:w="10" w:type="dxa"/>
        </w:tblCellMar>
        <w:tblLook w:val="04A0" w:firstRow="1" w:lastRow="0" w:firstColumn="1" w:lastColumn="0" w:noHBand="0" w:noVBand="1"/>
      </w:tblPr>
      <w:tblGrid>
        <w:gridCol w:w="2688"/>
        <w:gridCol w:w="4820"/>
        <w:gridCol w:w="1978"/>
      </w:tblGrid>
      <w:tr w:rsidR="00E66558" w14:paraId="2A7D5519" w14:textId="77777777" w:rsidTr="066FF6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4E40A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3359D734" w:rsidR="00E66558" w:rsidRPr="004E40A5" w:rsidRDefault="006C0180" w:rsidP="006C0180">
            <w:pPr>
              <w:pStyle w:val="TableRow"/>
              <w:rPr>
                <w:rFonts w:asciiTheme="minorHAnsi" w:hAnsiTheme="minorHAnsi" w:cstheme="minorHAnsi"/>
                <w:sz w:val="22"/>
                <w:szCs w:val="20"/>
              </w:rPr>
            </w:pPr>
            <w:r w:rsidRPr="004E40A5">
              <w:rPr>
                <w:rFonts w:asciiTheme="minorHAnsi" w:hAnsiTheme="minorHAnsi" w:cstheme="minorHAnsi"/>
                <w:sz w:val="22"/>
                <w:szCs w:val="20"/>
              </w:rPr>
              <w:t>CPD to support staff in their delivery of education to support all learners.</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289F83C7" w:rsidR="00E66558" w:rsidRPr="004E40A5" w:rsidRDefault="006C0180">
            <w:pPr>
              <w:pStyle w:val="TableRowCentered"/>
              <w:jc w:val="left"/>
              <w:rPr>
                <w:rFonts w:asciiTheme="minorHAnsi" w:hAnsiTheme="minorHAnsi" w:cstheme="minorHAnsi"/>
                <w:sz w:val="22"/>
              </w:rPr>
            </w:pPr>
            <w:r w:rsidRPr="004E40A5">
              <w:rPr>
                <w:rFonts w:asciiTheme="minorHAnsi" w:hAnsiTheme="minorHAnsi" w:cstheme="minorHAnsi"/>
                <w:sz w:val="22"/>
              </w:rPr>
              <w:t>Teaching standards set by the DFE show that when teaching is good and better children achieve better progress and attainment.</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61A6C183" w:rsidR="00E66558" w:rsidRPr="004E40A5" w:rsidRDefault="00177178">
            <w:pPr>
              <w:pStyle w:val="TableRowCentered"/>
              <w:jc w:val="left"/>
              <w:rPr>
                <w:rFonts w:asciiTheme="minorHAnsi" w:hAnsiTheme="minorHAnsi" w:cstheme="minorHAnsi"/>
                <w:sz w:val="22"/>
              </w:rPr>
            </w:pPr>
            <w:r w:rsidRPr="004E40A5">
              <w:rPr>
                <w:rFonts w:asciiTheme="minorHAnsi" w:hAnsiTheme="minorHAnsi" w:cstheme="minorHAnsi"/>
                <w:sz w:val="22"/>
              </w:rPr>
              <w:t>1, 2, 3</w:t>
            </w:r>
            <w:r w:rsidR="001815AC" w:rsidRPr="004E40A5">
              <w:rPr>
                <w:rFonts w:asciiTheme="minorHAnsi" w:hAnsiTheme="minorHAnsi" w:cstheme="minorHAnsi"/>
                <w:sz w:val="22"/>
              </w:rPr>
              <w:t>, 4, 5</w:t>
            </w:r>
          </w:p>
        </w:tc>
      </w:tr>
      <w:tr w:rsidR="006C0180" w14:paraId="5DA9B3C3" w14:textId="77777777" w:rsidTr="004E40A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C38436" w14:textId="01CEB194" w:rsidR="006C0180" w:rsidRPr="004E40A5" w:rsidRDefault="006C0180" w:rsidP="006C0180">
            <w:pPr>
              <w:pStyle w:val="TableRow"/>
              <w:rPr>
                <w:rFonts w:asciiTheme="minorHAnsi" w:hAnsiTheme="minorHAnsi" w:cstheme="minorHAnsi"/>
                <w:sz w:val="22"/>
                <w:szCs w:val="20"/>
              </w:rPr>
            </w:pPr>
            <w:r w:rsidRPr="004E40A5">
              <w:rPr>
                <w:rFonts w:asciiTheme="minorHAnsi" w:hAnsiTheme="minorHAnsi" w:cstheme="minorHAnsi"/>
                <w:sz w:val="22"/>
                <w:szCs w:val="20"/>
              </w:rPr>
              <w:t>Continue to develop a robust communication and language support system across the whole school.</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B3F950" w14:textId="10314FFE" w:rsidR="006C0180" w:rsidRPr="004E40A5" w:rsidRDefault="006C0180">
            <w:pPr>
              <w:pStyle w:val="TableRowCentered"/>
              <w:jc w:val="left"/>
              <w:rPr>
                <w:rFonts w:asciiTheme="minorHAnsi" w:hAnsiTheme="minorHAnsi" w:cstheme="minorHAnsi"/>
                <w:sz w:val="22"/>
              </w:rPr>
            </w:pPr>
            <w:r w:rsidRPr="004E40A5">
              <w:rPr>
                <w:rFonts w:asciiTheme="minorHAnsi" w:hAnsiTheme="minorHAnsi" w:cstheme="minorHAnsi"/>
                <w:sz w:val="22"/>
              </w:rPr>
              <w:t>EEF toolkit: Overall, studies of oral language interventions consistently show positive impact on learning, including on oral language skills and reading comprehension. On average, pupils who participate in oral language interventions make approximately five months' additional progress over the course of a year.</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7048E8" w14:textId="702ADCD5" w:rsidR="006C0180" w:rsidRPr="004E40A5" w:rsidRDefault="00177178">
            <w:pPr>
              <w:pStyle w:val="TableRowCentered"/>
              <w:jc w:val="left"/>
              <w:rPr>
                <w:rFonts w:asciiTheme="minorHAnsi" w:hAnsiTheme="minorHAnsi" w:cstheme="minorHAnsi"/>
                <w:sz w:val="22"/>
              </w:rPr>
            </w:pPr>
            <w:r w:rsidRPr="004E40A5">
              <w:rPr>
                <w:rFonts w:asciiTheme="minorHAnsi" w:hAnsiTheme="minorHAnsi" w:cstheme="minorHAnsi"/>
                <w:sz w:val="22"/>
              </w:rPr>
              <w:t>1, 3</w:t>
            </w:r>
          </w:p>
        </w:tc>
      </w:tr>
      <w:tr w:rsidR="006C0180" w14:paraId="442BA20C" w14:textId="77777777" w:rsidTr="004E40A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D6334B" w14:textId="65C9DABC" w:rsidR="006C0180" w:rsidRPr="004E40A5" w:rsidRDefault="70453C82" w:rsidP="066FF6EF">
            <w:pPr>
              <w:pStyle w:val="TableRow"/>
              <w:rPr>
                <w:rFonts w:asciiTheme="minorHAnsi" w:hAnsiTheme="minorHAnsi" w:cstheme="minorBidi"/>
                <w:sz w:val="22"/>
                <w:szCs w:val="20"/>
              </w:rPr>
            </w:pPr>
            <w:r w:rsidRPr="004E40A5">
              <w:rPr>
                <w:rFonts w:asciiTheme="minorHAnsi" w:hAnsiTheme="minorHAnsi" w:cstheme="minorBidi"/>
                <w:sz w:val="22"/>
                <w:szCs w:val="20"/>
              </w:rPr>
              <w:t>Continue to e</w:t>
            </w:r>
            <w:r w:rsidR="2B8C5920" w:rsidRPr="004E40A5">
              <w:rPr>
                <w:rFonts w:asciiTheme="minorHAnsi" w:hAnsiTheme="minorHAnsi" w:cstheme="minorBidi"/>
                <w:sz w:val="22"/>
                <w:szCs w:val="20"/>
              </w:rPr>
              <w:t>mbed new phonics scheme within school.</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7A9073" w14:textId="4971B4F2" w:rsidR="006C0180" w:rsidRPr="004E40A5" w:rsidRDefault="00494136">
            <w:pPr>
              <w:pStyle w:val="TableRowCentered"/>
              <w:jc w:val="left"/>
              <w:rPr>
                <w:rFonts w:asciiTheme="minorHAnsi" w:hAnsiTheme="minorHAnsi" w:cstheme="minorHAnsi"/>
                <w:sz w:val="22"/>
              </w:rPr>
            </w:pPr>
            <w:r w:rsidRPr="004E40A5">
              <w:rPr>
                <w:rFonts w:asciiTheme="minorHAnsi" w:hAnsiTheme="minorHAnsi" w:cstheme="minorHAnsi"/>
                <w:sz w:val="22"/>
              </w:rPr>
              <w:t>EEF toolkit: Phonics has a positive impact overall (+5 months) with very extensive evidence and is an important component in the development of early reading skills, particularly for children from disadvantaged backgrounds.</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045B33" w14:textId="25B68E3E" w:rsidR="006C0180" w:rsidRPr="004E40A5" w:rsidRDefault="00177178">
            <w:pPr>
              <w:pStyle w:val="TableRowCentered"/>
              <w:jc w:val="left"/>
              <w:rPr>
                <w:rFonts w:asciiTheme="minorHAnsi" w:hAnsiTheme="minorHAnsi" w:cstheme="minorHAnsi"/>
                <w:sz w:val="22"/>
              </w:rPr>
            </w:pPr>
            <w:r w:rsidRPr="004E40A5">
              <w:rPr>
                <w:rFonts w:asciiTheme="minorHAnsi" w:hAnsiTheme="minorHAnsi" w:cstheme="minorHAnsi"/>
                <w:sz w:val="22"/>
              </w:rPr>
              <w:t>1</w:t>
            </w:r>
            <w:r w:rsidR="001815AC" w:rsidRPr="004E40A5">
              <w:rPr>
                <w:rFonts w:asciiTheme="minorHAnsi" w:hAnsiTheme="minorHAnsi" w:cstheme="minorHAnsi"/>
                <w:sz w:val="22"/>
              </w:rPr>
              <w:t>, 2</w:t>
            </w:r>
          </w:p>
        </w:tc>
      </w:tr>
    </w:tbl>
    <w:p w14:paraId="2A7D5522" w14:textId="77777777" w:rsidR="00E66558" w:rsidRDefault="00E66558">
      <w:pPr>
        <w:keepNext/>
        <w:spacing w:after="60"/>
        <w:outlineLvl w:val="1"/>
      </w:pPr>
    </w:p>
    <w:p w14:paraId="66051942" w14:textId="77777777" w:rsidR="004E40A5" w:rsidRDefault="004E40A5">
      <w:pPr>
        <w:rPr>
          <w:b/>
          <w:bCs/>
          <w:color w:val="104F75"/>
          <w:sz w:val="28"/>
          <w:szCs w:val="28"/>
        </w:rPr>
      </w:pPr>
    </w:p>
    <w:p w14:paraId="5AC6A17F" w14:textId="77777777" w:rsidR="004E40A5" w:rsidRDefault="004E40A5">
      <w:pPr>
        <w:rPr>
          <w:b/>
          <w:bCs/>
          <w:color w:val="104F75"/>
          <w:sz w:val="28"/>
          <w:szCs w:val="28"/>
        </w:rPr>
      </w:pPr>
    </w:p>
    <w:p w14:paraId="3D0F56B2" w14:textId="77777777" w:rsidR="004E40A5" w:rsidRDefault="004E40A5">
      <w:pPr>
        <w:rPr>
          <w:b/>
          <w:bCs/>
          <w:color w:val="104F75"/>
          <w:sz w:val="28"/>
          <w:szCs w:val="28"/>
        </w:rPr>
      </w:pPr>
    </w:p>
    <w:p w14:paraId="45300BCB" w14:textId="77777777" w:rsidR="004E40A5" w:rsidRDefault="004E40A5">
      <w:pPr>
        <w:rPr>
          <w:b/>
          <w:bCs/>
          <w:color w:val="104F75"/>
          <w:sz w:val="28"/>
          <w:szCs w:val="28"/>
        </w:rPr>
      </w:pPr>
    </w:p>
    <w:p w14:paraId="6475913C" w14:textId="77777777" w:rsidR="004E40A5" w:rsidRDefault="004E40A5">
      <w:pPr>
        <w:rPr>
          <w:b/>
          <w:bCs/>
          <w:color w:val="104F75"/>
          <w:sz w:val="28"/>
          <w:szCs w:val="28"/>
        </w:rPr>
      </w:pPr>
    </w:p>
    <w:p w14:paraId="0C5167C5" w14:textId="77777777" w:rsidR="004E40A5" w:rsidRDefault="004E40A5">
      <w:pPr>
        <w:rPr>
          <w:b/>
          <w:bCs/>
          <w:color w:val="104F75"/>
          <w:sz w:val="28"/>
          <w:szCs w:val="28"/>
        </w:rPr>
      </w:pPr>
    </w:p>
    <w:p w14:paraId="5A601C38" w14:textId="77777777" w:rsidR="004E40A5" w:rsidRDefault="004E40A5">
      <w:pPr>
        <w:rPr>
          <w:b/>
          <w:bCs/>
          <w:color w:val="104F75"/>
          <w:sz w:val="28"/>
          <w:szCs w:val="28"/>
        </w:rPr>
      </w:pPr>
    </w:p>
    <w:p w14:paraId="6B5FEDDC" w14:textId="77777777" w:rsidR="004E40A5" w:rsidRDefault="004E40A5">
      <w:pPr>
        <w:rPr>
          <w:b/>
          <w:bCs/>
          <w:color w:val="104F75"/>
          <w:sz w:val="28"/>
          <w:szCs w:val="28"/>
        </w:rPr>
      </w:pPr>
    </w:p>
    <w:p w14:paraId="2A7D5523" w14:textId="34278682"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0319ECC" w:rsidR="00E66558" w:rsidRDefault="009D71E8" w:rsidP="066FF6EF">
      <w:pPr>
        <w:rPr>
          <w:color w:val="FF0000"/>
        </w:rPr>
      </w:pPr>
      <w:r>
        <w:t>Budgeted cost:</w:t>
      </w:r>
      <w:r w:rsidR="36AFD155">
        <w:t xml:space="preserve"> </w:t>
      </w:r>
      <w:r w:rsidRPr="066FF6EF">
        <w:rPr>
          <w:i/>
          <w:iCs/>
          <w:color w:val="auto"/>
        </w:rPr>
        <w:t>£</w:t>
      </w:r>
      <w:r w:rsidR="00AA2612">
        <w:rPr>
          <w:i/>
          <w:iCs/>
          <w:color w:val="auto"/>
        </w:rPr>
        <w:t>1</w:t>
      </w:r>
      <w:r w:rsidR="007B1668">
        <w:rPr>
          <w:i/>
          <w:iCs/>
          <w:color w:val="auto"/>
        </w:rPr>
        <w:t>5</w:t>
      </w:r>
      <w:r w:rsidR="00B51600">
        <w:rPr>
          <w:i/>
          <w:iCs/>
          <w:color w:val="auto"/>
        </w:rPr>
        <w:t>3</w:t>
      </w:r>
      <w:r w:rsidR="00F917C1">
        <w:rPr>
          <w:i/>
          <w:iCs/>
          <w:color w:val="auto"/>
        </w:rPr>
        <w:t>,</w:t>
      </w:r>
      <w:r w:rsidR="00B51600">
        <w:rPr>
          <w:i/>
          <w:iCs/>
          <w:color w:val="auto"/>
        </w:rPr>
        <w:t>291</w:t>
      </w:r>
      <w:r w:rsidR="00AA2612">
        <w:rPr>
          <w:i/>
          <w:iCs/>
          <w:color w:val="auto"/>
        </w:rPr>
        <w:t>.00</w:t>
      </w:r>
    </w:p>
    <w:tbl>
      <w:tblPr>
        <w:tblW w:w="5000" w:type="pct"/>
        <w:tblCellMar>
          <w:left w:w="10" w:type="dxa"/>
          <w:right w:w="10" w:type="dxa"/>
        </w:tblCellMar>
        <w:tblLook w:val="04A0" w:firstRow="1" w:lastRow="0" w:firstColumn="1" w:lastColumn="0" w:noHBand="0" w:noVBand="1"/>
      </w:tblPr>
      <w:tblGrid>
        <w:gridCol w:w="3256"/>
        <w:gridCol w:w="4252"/>
        <w:gridCol w:w="1978"/>
      </w:tblGrid>
      <w:tr w:rsidR="00E66558" w14:paraId="2A7D5528" w14:textId="77777777" w:rsidTr="642AB2E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642AB2E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79E18A60" w:rsidR="00E66558" w:rsidRPr="004E40A5" w:rsidRDefault="006C0180">
            <w:pPr>
              <w:pStyle w:val="TableRow"/>
              <w:rPr>
                <w:rFonts w:asciiTheme="minorHAnsi" w:hAnsiTheme="minorHAnsi" w:cstheme="minorHAnsi"/>
                <w:sz w:val="22"/>
                <w:szCs w:val="20"/>
              </w:rPr>
            </w:pPr>
            <w:r w:rsidRPr="004E40A5">
              <w:rPr>
                <w:rFonts w:asciiTheme="minorHAnsi" w:hAnsiTheme="minorHAnsi" w:cstheme="minorHAnsi"/>
                <w:sz w:val="22"/>
                <w:szCs w:val="20"/>
              </w:rPr>
              <w:t>Continue to allocate a full -time teaching assistant to every class.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A" w14:textId="14779A06" w:rsidR="00E66558" w:rsidRPr="004E40A5" w:rsidRDefault="006C0180">
            <w:pPr>
              <w:pStyle w:val="TableRowCentered"/>
              <w:jc w:val="left"/>
              <w:rPr>
                <w:rFonts w:asciiTheme="minorHAnsi" w:hAnsiTheme="minorHAnsi" w:cstheme="minorHAnsi"/>
                <w:sz w:val="22"/>
              </w:rPr>
            </w:pPr>
            <w:r w:rsidRPr="004E40A5">
              <w:rPr>
                <w:rFonts w:asciiTheme="minorHAnsi" w:hAnsiTheme="minorHAnsi" w:cstheme="minorHAnsi"/>
                <w:sz w:val="22"/>
              </w:rPr>
              <w:t>EEF Toolkit: Overall, evidence shows that small group tuition is effective and, as a rule of thumb, the smaller the group the better.</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00BBDCC3" w:rsidR="00E66558" w:rsidRPr="004E40A5" w:rsidRDefault="00177178">
            <w:pPr>
              <w:pStyle w:val="TableRowCentered"/>
              <w:jc w:val="left"/>
              <w:rPr>
                <w:rFonts w:asciiTheme="minorHAnsi" w:hAnsiTheme="minorHAnsi" w:cstheme="minorHAnsi"/>
                <w:sz w:val="22"/>
              </w:rPr>
            </w:pPr>
            <w:r w:rsidRPr="004E40A5">
              <w:rPr>
                <w:rFonts w:asciiTheme="minorHAnsi" w:hAnsiTheme="minorHAnsi" w:cstheme="minorHAnsi"/>
                <w:sz w:val="22"/>
              </w:rPr>
              <w:t>1, 2, 3</w:t>
            </w:r>
            <w:r w:rsidR="001815AC" w:rsidRPr="004E40A5">
              <w:rPr>
                <w:rFonts w:asciiTheme="minorHAnsi" w:hAnsiTheme="minorHAnsi" w:cstheme="minorHAnsi"/>
                <w:sz w:val="22"/>
              </w:rPr>
              <w:t>, 5</w:t>
            </w:r>
          </w:p>
        </w:tc>
      </w:tr>
      <w:tr w:rsidR="00E66558" w14:paraId="2A7D5530" w14:textId="77777777" w:rsidTr="642AB2E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7300834F" w:rsidR="00E66558" w:rsidRPr="004E40A5" w:rsidRDefault="006C0180">
            <w:pPr>
              <w:pStyle w:val="TableRow"/>
              <w:rPr>
                <w:rFonts w:asciiTheme="minorHAnsi" w:hAnsiTheme="minorHAnsi" w:cstheme="minorHAnsi"/>
                <w:sz w:val="22"/>
                <w:szCs w:val="20"/>
              </w:rPr>
            </w:pPr>
            <w:r w:rsidRPr="004E40A5">
              <w:rPr>
                <w:rFonts w:asciiTheme="minorHAnsi" w:hAnsiTheme="minorHAnsi" w:cstheme="minorHAnsi"/>
                <w:sz w:val="22"/>
                <w:szCs w:val="20"/>
              </w:rPr>
              <w:t>Investment in pastoral care to support our most vulnerable and disadvantaged children</w:t>
            </w:r>
            <w:r w:rsidR="008E677D" w:rsidRPr="004E40A5">
              <w:rPr>
                <w:rFonts w:asciiTheme="minorHAnsi" w:hAnsiTheme="minorHAnsi" w:cstheme="minorHAnsi"/>
                <w:sz w:val="22"/>
                <w:szCs w:val="20"/>
              </w:rPr>
              <w:t>.</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4070EA6C" w:rsidR="00E66558" w:rsidRPr="004E40A5" w:rsidRDefault="006C0180">
            <w:pPr>
              <w:pStyle w:val="TableRowCentered"/>
              <w:jc w:val="left"/>
              <w:rPr>
                <w:rFonts w:asciiTheme="minorHAnsi" w:hAnsiTheme="minorHAnsi" w:cstheme="minorHAnsi"/>
                <w:sz w:val="22"/>
              </w:rPr>
            </w:pPr>
            <w:r w:rsidRPr="004E40A5">
              <w:rPr>
                <w:rFonts w:asciiTheme="minorHAnsi" w:hAnsiTheme="minorHAnsi" w:cstheme="minorHAnsi"/>
                <w:sz w:val="22"/>
              </w:rPr>
              <w:t>EEF Tool kit: On average, Social and Emotional Learning interventions have an identifiable and valuable impact on attitudes to learning and social relationships in school. They also have an average overall impact of four months’ additional progress on attainment.</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0CF41B42" w:rsidR="00E66558" w:rsidRPr="004E40A5" w:rsidRDefault="00177178">
            <w:pPr>
              <w:pStyle w:val="TableRowCentered"/>
              <w:jc w:val="left"/>
              <w:rPr>
                <w:rFonts w:asciiTheme="minorHAnsi" w:hAnsiTheme="minorHAnsi" w:cstheme="minorHAnsi"/>
                <w:sz w:val="22"/>
              </w:rPr>
            </w:pPr>
            <w:r w:rsidRPr="004E40A5">
              <w:rPr>
                <w:rFonts w:asciiTheme="minorHAnsi" w:hAnsiTheme="minorHAnsi" w:cstheme="minorHAnsi"/>
                <w:sz w:val="22"/>
              </w:rPr>
              <w:t>1, 2, 3, 4</w:t>
            </w:r>
            <w:r w:rsidR="001815AC" w:rsidRPr="004E40A5">
              <w:rPr>
                <w:rFonts w:asciiTheme="minorHAnsi" w:hAnsiTheme="minorHAnsi" w:cstheme="minorHAnsi"/>
                <w:sz w:val="22"/>
              </w:rPr>
              <w:t>, 5</w:t>
            </w:r>
          </w:p>
        </w:tc>
      </w:tr>
      <w:tr w:rsidR="006C0180" w14:paraId="455B68F2" w14:textId="77777777" w:rsidTr="642AB2E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3A891A" w14:textId="2ECE4EA9" w:rsidR="006C0180" w:rsidRPr="004E40A5" w:rsidRDefault="008C1490" w:rsidP="008C1490">
            <w:pPr>
              <w:pStyle w:val="TableRow"/>
              <w:rPr>
                <w:rFonts w:asciiTheme="minorHAnsi" w:hAnsiTheme="minorHAnsi" w:cstheme="minorBidi"/>
                <w:sz w:val="22"/>
                <w:szCs w:val="22"/>
              </w:rPr>
            </w:pPr>
            <w:r w:rsidRPr="642AB2E2">
              <w:rPr>
                <w:rFonts w:asciiTheme="minorHAnsi" w:hAnsiTheme="minorHAnsi" w:cstheme="minorBidi"/>
                <w:sz w:val="22"/>
                <w:szCs w:val="22"/>
              </w:rPr>
              <w:t xml:space="preserve">Continue specific interventions to support children who may be at risk of falling behind: </w:t>
            </w:r>
            <w:proofErr w:type="gramStart"/>
            <w:r w:rsidR="004E40A5" w:rsidRPr="642AB2E2">
              <w:rPr>
                <w:rFonts w:asciiTheme="minorHAnsi" w:hAnsiTheme="minorHAnsi" w:cstheme="minorBidi"/>
                <w:sz w:val="22"/>
                <w:szCs w:val="22"/>
              </w:rPr>
              <w:t>e.g.</w:t>
            </w:r>
            <w:proofErr w:type="gramEnd"/>
            <w:r w:rsidR="004E40A5" w:rsidRPr="642AB2E2">
              <w:rPr>
                <w:rFonts w:asciiTheme="minorHAnsi" w:hAnsiTheme="minorHAnsi" w:cstheme="minorBidi"/>
                <w:sz w:val="22"/>
                <w:szCs w:val="22"/>
              </w:rPr>
              <w:t xml:space="preserve"> </w:t>
            </w:r>
            <w:r w:rsidRPr="642AB2E2">
              <w:rPr>
                <w:rFonts w:asciiTheme="minorHAnsi" w:hAnsiTheme="minorHAnsi" w:cstheme="minorBidi"/>
                <w:sz w:val="22"/>
                <w:szCs w:val="22"/>
              </w:rPr>
              <w:t xml:space="preserve">weekly </w:t>
            </w:r>
            <w:r w:rsidR="004E40A5" w:rsidRPr="642AB2E2">
              <w:rPr>
                <w:rFonts w:asciiTheme="minorHAnsi" w:hAnsiTheme="minorHAnsi" w:cstheme="minorBidi"/>
                <w:sz w:val="22"/>
                <w:szCs w:val="22"/>
              </w:rPr>
              <w:t xml:space="preserve">Year 6 </w:t>
            </w:r>
            <w:r w:rsidRPr="642AB2E2">
              <w:rPr>
                <w:rFonts w:asciiTheme="minorHAnsi" w:hAnsiTheme="minorHAnsi" w:cstheme="minorBidi"/>
                <w:sz w:val="22"/>
                <w:szCs w:val="22"/>
              </w:rPr>
              <w:t>booster sessions</w:t>
            </w:r>
            <w:r w:rsidR="004E40A5" w:rsidRPr="642AB2E2">
              <w:rPr>
                <w:rFonts w:asciiTheme="minorHAnsi" w:hAnsiTheme="minorHAnsi" w:cstheme="minorBidi"/>
                <w:sz w:val="22"/>
                <w:szCs w:val="22"/>
              </w:rPr>
              <w:t>,</w:t>
            </w:r>
            <w:r w:rsidRPr="642AB2E2">
              <w:rPr>
                <w:rFonts w:asciiTheme="minorHAnsi" w:hAnsiTheme="minorHAnsi" w:cstheme="minorBidi"/>
                <w:sz w:val="22"/>
                <w:szCs w:val="22"/>
              </w:rPr>
              <w:t xml:space="preserve"> booster clubs</w:t>
            </w:r>
            <w:r w:rsidR="004E40A5" w:rsidRPr="642AB2E2">
              <w:rPr>
                <w:rFonts w:asciiTheme="minorHAnsi" w:hAnsiTheme="minorHAnsi" w:cstheme="minorBidi"/>
                <w:sz w:val="22"/>
                <w:szCs w:val="22"/>
              </w:rPr>
              <w:t xml:space="preserve"> and </w:t>
            </w:r>
            <w:r w:rsidR="4051D935" w:rsidRPr="642AB2E2">
              <w:rPr>
                <w:rFonts w:asciiTheme="minorHAnsi" w:hAnsiTheme="minorHAnsi" w:cstheme="minorBidi"/>
                <w:sz w:val="22"/>
                <w:szCs w:val="22"/>
              </w:rPr>
              <w:t>inter-/</w:t>
            </w:r>
            <w:r w:rsidR="004E40A5" w:rsidRPr="642AB2E2">
              <w:rPr>
                <w:rFonts w:asciiTheme="minorHAnsi" w:hAnsiTheme="minorHAnsi" w:cstheme="minorBidi"/>
                <w:sz w:val="22"/>
                <w:szCs w:val="22"/>
              </w:rPr>
              <w:t xml:space="preserve">externally led after-school </w:t>
            </w:r>
            <w:r w:rsidR="76F1A385" w:rsidRPr="642AB2E2">
              <w:rPr>
                <w:rFonts w:asciiTheme="minorHAnsi" w:hAnsiTheme="minorHAnsi" w:cstheme="minorBidi"/>
                <w:sz w:val="22"/>
                <w:szCs w:val="22"/>
              </w:rPr>
              <w:t xml:space="preserve">wider curriculum </w:t>
            </w:r>
            <w:r w:rsidR="004E40A5" w:rsidRPr="642AB2E2">
              <w:rPr>
                <w:rFonts w:asciiTheme="minorHAnsi" w:hAnsiTheme="minorHAnsi" w:cstheme="minorBidi"/>
                <w:sz w:val="22"/>
                <w:szCs w:val="22"/>
              </w:rPr>
              <w:t>clubs</w:t>
            </w:r>
            <w:r w:rsidR="008E677D" w:rsidRPr="642AB2E2">
              <w:rPr>
                <w:rFonts w:asciiTheme="minorHAnsi" w:hAnsiTheme="minorHAnsi" w:cstheme="minorBidi"/>
                <w:sz w:val="22"/>
                <w:szCs w:val="22"/>
              </w:rPr>
              <w:t>.</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AA547A" w14:textId="420159F7" w:rsidR="006C0180" w:rsidRPr="004E40A5" w:rsidRDefault="008C1490">
            <w:pPr>
              <w:pStyle w:val="TableRowCentered"/>
              <w:jc w:val="left"/>
              <w:rPr>
                <w:rFonts w:asciiTheme="minorHAnsi" w:hAnsiTheme="minorHAnsi" w:cstheme="minorHAnsi"/>
                <w:sz w:val="22"/>
              </w:rPr>
            </w:pPr>
            <w:r w:rsidRPr="004E40A5">
              <w:rPr>
                <w:rFonts w:asciiTheme="minorHAnsi" w:hAnsiTheme="minorHAnsi" w:cstheme="minorHAnsi"/>
                <w:sz w:val="22"/>
              </w:rPr>
              <w:t>EEF Toolkit: Overall, evidence shows that small group tuition is effective and, as a rule of thumb, the smaller the group the better.</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77C8B4" w14:textId="71FF0EED" w:rsidR="006C0180" w:rsidRPr="004E40A5" w:rsidRDefault="007C2C54">
            <w:pPr>
              <w:pStyle w:val="TableRowCentered"/>
              <w:jc w:val="left"/>
              <w:rPr>
                <w:rFonts w:asciiTheme="minorHAnsi" w:hAnsiTheme="minorHAnsi" w:cstheme="minorHAnsi"/>
                <w:sz w:val="22"/>
              </w:rPr>
            </w:pPr>
            <w:r w:rsidRPr="004E40A5">
              <w:rPr>
                <w:rFonts w:asciiTheme="minorHAnsi" w:hAnsiTheme="minorHAnsi" w:cstheme="minorHAnsi"/>
                <w:sz w:val="22"/>
              </w:rPr>
              <w:t xml:space="preserve">1, </w:t>
            </w:r>
            <w:r w:rsidR="00177178" w:rsidRPr="004E40A5">
              <w:rPr>
                <w:rFonts w:asciiTheme="minorHAnsi" w:hAnsiTheme="minorHAnsi" w:cstheme="minorHAnsi"/>
                <w:sz w:val="22"/>
              </w:rPr>
              <w:t>3, 4</w:t>
            </w:r>
            <w:r w:rsidRPr="004E40A5">
              <w:rPr>
                <w:rFonts w:asciiTheme="minorHAnsi" w:hAnsiTheme="minorHAnsi" w:cstheme="minorHAnsi"/>
                <w:sz w:val="22"/>
              </w:rPr>
              <w:t>, 5</w:t>
            </w:r>
          </w:p>
        </w:tc>
      </w:tr>
      <w:tr w:rsidR="008C1490" w14:paraId="7A32FDFD" w14:textId="77777777" w:rsidTr="642AB2E2">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B9301D" w14:textId="4FFE1DD4" w:rsidR="008C1490" w:rsidRPr="004E40A5" w:rsidRDefault="008C1490" w:rsidP="008C1490">
            <w:pPr>
              <w:pStyle w:val="TableRow"/>
              <w:rPr>
                <w:rFonts w:asciiTheme="minorHAnsi" w:hAnsiTheme="minorHAnsi" w:cstheme="minorBidi"/>
                <w:sz w:val="22"/>
                <w:szCs w:val="22"/>
              </w:rPr>
            </w:pPr>
            <w:r w:rsidRPr="642AB2E2">
              <w:rPr>
                <w:rFonts w:asciiTheme="minorHAnsi" w:hAnsiTheme="minorHAnsi" w:cstheme="minorBidi"/>
                <w:sz w:val="22"/>
                <w:szCs w:val="22"/>
              </w:rPr>
              <w:t>Continue specific interventions to support children who may be at risk of falling behind: Lexia</w:t>
            </w:r>
            <w:r w:rsidR="004E40A5" w:rsidRPr="642AB2E2">
              <w:rPr>
                <w:rFonts w:asciiTheme="minorHAnsi" w:hAnsiTheme="minorHAnsi" w:cstheme="minorBidi"/>
                <w:sz w:val="22"/>
                <w:szCs w:val="22"/>
              </w:rPr>
              <w:t xml:space="preserve"> (Y2-Y6), additional teaching capacity/</w:t>
            </w:r>
            <w:r w:rsidR="401B8AA1" w:rsidRPr="642AB2E2">
              <w:rPr>
                <w:rFonts w:asciiTheme="minorHAnsi" w:hAnsiTheme="minorHAnsi" w:cstheme="minorBidi"/>
                <w:sz w:val="22"/>
                <w:szCs w:val="22"/>
              </w:rPr>
              <w:t>intervention</w:t>
            </w:r>
            <w:r w:rsidR="035F32BD" w:rsidRPr="642AB2E2">
              <w:rPr>
                <w:rFonts w:asciiTheme="minorHAnsi" w:hAnsiTheme="minorHAnsi" w:cstheme="minorBidi"/>
                <w:sz w:val="22"/>
                <w:szCs w:val="22"/>
              </w:rPr>
              <w:t>s</w:t>
            </w:r>
            <w:r w:rsidRPr="642AB2E2">
              <w:rPr>
                <w:rFonts w:asciiTheme="minorHAnsi" w:hAnsiTheme="minorHAnsi" w:cstheme="minorBidi"/>
                <w:sz w:val="22"/>
                <w:szCs w:val="22"/>
              </w:rPr>
              <w:t xml:space="preserve">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77AEE4" w14:textId="64BA0768" w:rsidR="008C1490" w:rsidRPr="004E40A5" w:rsidRDefault="008C1490">
            <w:pPr>
              <w:pStyle w:val="TableRowCentered"/>
              <w:jc w:val="left"/>
              <w:rPr>
                <w:rFonts w:asciiTheme="minorHAnsi" w:hAnsiTheme="minorHAnsi" w:cstheme="minorHAnsi"/>
                <w:sz w:val="22"/>
              </w:rPr>
            </w:pPr>
            <w:r w:rsidRPr="004E40A5">
              <w:rPr>
                <w:rFonts w:asciiTheme="minorHAnsi" w:hAnsiTheme="minorHAnsi" w:cstheme="minorHAnsi"/>
                <w:sz w:val="22"/>
              </w:rPr>
              <w:t>EEF Tool kit: On average, reading comprehension approaches deliver an additional six months’ progress. Successful reading comprehension approaches allow activities to be carefully tailored to pupils’ reading capabilities, and involve activities and texts that provide an effective, but not overwhelming, challenge.</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7D18F4" w14:textId="33E77A2A" w:rsidR="008C1490" w:rsidRPr="004E40A5" w:rsidRDefault="007C2C54">
            <w:pPr>
              <w:pStyle w:val="TableRowCentered"/>
              <w:jc w:val="left"/>
              <w:rPr>
                <w:rFonts w:asciiTheme="minorHAnsi" w:hAnsiTheme="minorHAnsi" w:cstheme="minorHAnsi"/>
                <w:sz w:val="22"/>
              </w:rPr>
            </w:pPr>
            <w:r w:rsidRPr="004E40A5">
              <w:rPr>
                <w:rFonts w:asciiTheme="minorHAnsi" w:hAnsiTheme="minorHAnsi" w:cstheme="minorHAnsi"/>
                <w:sz w:val="22"/>
              </w:rPr>
              <w:t xml:space="preserve">1, </w:t>
            </w:r>
            <w:r w:rsidR="00177178" w:rsidRPr="004E40A5">
              <w:rPr>
                <w:rFonts w:asciiTheme="minorHAnsi" w:hAnsiTheme="minorHAnsi" w:cstheme="minorHAnsi"/>
                <w:sz w:val="22"/>
              </w:rPr>
              <w:t>2, 3</w:t>
            </w:r>
            <w:r w:rsidRPr="004E40A5">
              <w:rPr>
                <w:rFonts w:asciiTheme="minorHAnsi" w:hAnsiTheme="minorHAnsi" w:cstheme="minorHAnsi"/>
                <w:sz w:val="22"/>
              </w:rPr>
              <w:t>,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376D2F4" w:rsidR="00E66558" w:rsidRDefault="009D71E8" w:rsidP="066FF6EF">
      <w:pPr>
        <w:spacing w:before="240" w:after="120"/>
        <w:rPr>
          <w:i/>
          <w:iCs/>
          <w:color w:val="FF0000"/>
        </w:rPr>
      </w:pPr>
      <w:r>
        <w:t xml:space="preserve">Budgeted cost: </w:t>
      </w:r>
      <w:r w:rsidRPr="066FF6EF">
        <w:rPr>
          <w:i/>
          <w:iCs/>
          <w:color w:val="auto"/>
        </w:rPr>
        <w:t>£</w:t>
      </w:r>
      <w:r w:rsidR="65B65B6C" w:rsidRPr="066FF6EF">
        <w:rPr>
          <w:i/>
          <w:iCs/>
          <w:color w:val="auto"/>
        </w:rPr>
        <w:t>6290.00</w:t>
      </w:r>
    </w:p>
    <w:tbl>
      <w:tblPr>
        <w:tblW w:w="5000" w:type="pct"/>
        <w:tblCellMar>
          <w:left w:w="10" w:type="dxa"/>
          <w:right w:w="10" w:type="dxa"/>
        </w:tblCellMar>
        <w:tblLook w:val="04A0" w:firstRow="1" w:lastRow="0" w:firstColumn="1" w:lastColumn="0" w:noHBand="0" w:noVBand="1"/>
      </w:tblPr>
      <w:tblGrid>
        <w:gridCol w:w="2473"/>
        <w:gridCol w:w="4672"/>
        <w:gridCol w:w="2341"/>
      </w:tblGrid>
      <w:tr w:rsidR="00E66558" w14:paraId="2A7D5537" w14:textId="77777777" w:rsidTr="00177178">
        <w:tc>
          <w:tcPr>
            <w:tcW w:w="24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4E40A5">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0EFC481" w:rsidR="00E66558" w:rsidRPr="004E40A5" w:rsidRDefault="008C1490">
            <w:pPr>
              <w:pStyle w:val="TableRow"/>
              <w:rPr>
                <w:rFonts w:asciiTheme="minorHAnsi" w:hAnsiTheme="minorHAnsi" w:cstheme="minorHAnsi"/>
                <w:sz w:val="22"/>
                <w:szCs w:val="22"/>
              </w:rPr>
            </w:pPr>
            <w:r w:rsidRPr="004E40A5">
              <w:rPr>
                <w:rFonts w:asciiTheme="minorHAnsi" w:hAnsiTheme="minorHAnsi" w:cstheme="minorHAnsi"/>
                <w:sz w:val="22"/>
                <w:szCs w:val="22"/>
              </w:rPr>
              <w:t>Subsidised visits and visitors into school</w:t>
            </w:r>
            <w:r w:rsidR="004E40A5" w:rsidRPr="004E40A5">
              <w:rPr>
                <w:rFonts w:asciiTheme="minorHAnsi" w:hAnsiTheme="minorHAnsi" w:cstheme="minorHAnsi"/>
                <w:sz w:val="22"/>
                <w:szCs w:val="22"/>
              </w:rPr>
              <w:t xml:space="preserve"> provide curriculum and life enrichment, build aspirations for families </w:t>
            </w:r>
            <w:r w:rsidR="004E40A5" w:rsidRPr="004E40A5">
              <w:rPr>
                <w:rFonts w:asciiTheme="minorHAnsi" w:hAnsiTheme="minorHAnsi" w:cstheme="minorHAnsi"/>
                <w:sz w:val="22"/>
                <w:szCs w:val="22"/>
              </w:rPr>
              <w:lastRenderedPageBreak/>
              <w:t xml:space="preserve">and </w:t>
            </w:r>
            <w:proofErr w:type="gramStart"/>
            <w:r w:rsidR="004E40A5" w:rsidRPr="004E40A5">
              <w:rPr>
                <w:rFonts w:asciiTheme="minorHAnsi" w:hAnsiTheme="minorHAnsi" w:cstheme="minorHAnsi"/>
                <w:sz w:val="22"/>
                <w:szCs w:val="22"/>
              </w:rPr>
              <w:t>children</w:t>
            </w:r>
            <w:proofErr w:type="gramEnd"/>
            <w:r w:rsidR="004E40A5" w:rsidRPr="004E40A5">
              <w:rPr>
                <w:rFonts w:asciiTheme="minorHAnsi" w:hAnsiTheme="minorHAnsi" w:cstheme="minorHAnsi"/>
                <w:sz w:val="22"/>
                <w:szCs w:val="22"/>
              </w:rPr>
              <w:t xml:space="preserve"> and broaden horizons</w:t>
            </w:r>
            <w:r w:rsidR="008E677D" w:rsidRPr="004E40A5">
              <w:rPr>
                <w:rFonts w:asciiTheme="minorHAnsi" w:hAnsiTheme="minorHAnsi" w:cstheme="minorHAnsi"/>
                <w:sz w:val="22"/>
                <w:szCs w:val="22"/>
              </w:rPr>
              <w:t>.</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5297B" w14:textId="77777777" w:rsidR="008C1490" w:rsidRPr="004E40A5" w:rsidRDefault="008C1490" w:rsidP="008C1490">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lastRenderedPageBreak/>
              <w:t>The Education and Skills Select</w:t>
            </w:r>
          </w:p>
          <w:p w14:paraId="088534B8" w14:textId="77777777" w:rsidR="008C1490" w:rsidRPr="004E40A5" w:rsidRDefault="008C1490" w:rsidP="008C1490">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 xml:space="preserve">Committee 2005 report into Education Outside the Classroom, found that </w:t>
            </w:r>
            <w:proofErr w:type="gramStart"/>
            <w:r w:rsidRPr="004E40A5">
              <w:rPr>
                <w:rFonts w:asciiTheme="minorHAnsi" w:hAnsiTheme="minorHAnsi" w:cstheme="minorHAnsi"/>
                <w:sz w:val="22"/>
                <w:szCs w:val="22"/>
              </w:rPr>
              <w:t>learning  outside</w:t>
            </w:r>
            <w:proofErr w:type="gramEnd"/>
            <w:r w:rsidRPr="004E40A5">
              <w:rPr>
                <w:rFonts w:asciiTheme="minorHAnsi" w:hAnsiTheme="minorHAnsi" w:cstheme="minorHAnsi"/>
                <w:sz w:val="22"/>
                <w:szCs w:val="22"/>
              </w:rPr>
              <w:t xml:space="preserve"> the classroom ‘can benefit pupils of all ages and can be successful in a variety of settings… (it) </w:t>
            </w:r>
            <w:r w:rsidRPr="004E40A5">
              <w:rPr>
                <w:rFonts w:asciiTheme="minorHAnsi" w:hAnsiTheme="minorHAnsi" w:cstheme="minorHAnsi"/>
                <w:sz w:val="22"/>
                <w:szCs w:val="22"/>
              </w:rPr>
              <w:lastRenderedPageBreak/>
              <w:t>enriches the curriculum and can improve educational attainment.’</w:t>
            </w:r>
          </w:p>
          <w:p w14:paraId="2A7D5539" w14:textId="79443302" w:rsidR="00E66558" w:rsidRPr="004E40A5" w:rsidRDefault="008C1490" w:rsidP="008C1490">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https://www.field-studies-council.org/documents/general/rwl/OoCL.pdf</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74FE514" w:rsidR="00E66558" w:rsidRPr="004E40A5" w:rsidRDefault="00177178">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lastRenderedPageBreak/>
              <w:t xml:space="preserve">2, </w:t>
            </w:r>
            <w:r w:rsidR="007C2C54" w:rsidRPr="004E40A5">
              <w:rPr>
                <w:rFonts w:asciiTheme="minorHAnsi" w:hAnsiTheme="minorHAnsi" w:cstheme="minorHAnsi"/>
                <w:sz w:val="22"/>
                <w:szCs w:val="22"/>
              </w:rPr>
              <w:t xml:space="preserve">3, </w:t>
            </w:r>
            <w:r w:rsidRPr="004E40A5">
              <w:rPr>
                <w:rFonts w:asciiTheme="minorHAnsi" w:hAnsiTheme="minorHAnsi" w:cstheme="minorHAnsi"/>
                <w:sz w:val="22"/>
                <w:szCs w:val="22"/>
              </w:rPr>
              <w:t>4</w:t>
            </w:r>
          </w:p>
        </w:tc>
      </w:tr>
      <w:tr w:rsidR="00177178" w14:paraId="2A7D553F" w14:textId="77777777" w:rsidTr="004E40A5">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4101444" w:rsidR="00177178" w:rsidRPr="004E40A5" w:rsidRDefault="004E40A5" w:rsidP="00177178">
            <w:pPr>
              <w:pStyle w:val="TableRow"/>
              <w:rPr>
                <w:rFonts w:asciiTheme="minorHAnsi" w:hAnsiTheme="minorHAnsi" w:cstheme="minorHAnsi"/>
                <w:sz w:val="22"/>
                <w:szCs w:val="22"/>
              </w:rPr>
            </w:pPr>
            <w:r w:rsidRPr="004E40A5">
              <w:rPr>
                <w:rFonts w:asciiTheme="minorHAnsi" w:hAnsiTheme="minorHAnsi" w:cstheme="minorHAnsi"/>
                <w:sz w:val="22"/>
                <w:szCs w:val="22"/>
              </w:rPr>
              <w:t xml:space="preserve">School </w:t>
            </w:r>
            <w:r w:rsidR="00177178" w:rsidRPr="004E40A5">
              <w:rPr>
                <w:rFonts w:asciiTheme="minorHAnsi" w:hAnsiTheme="minorHAnsi" w:cstheme="minorHAnsi"/>
                <w:sz w:val="22"/>
                <w:szCs w:val="22"/>
              </w:rPr>
              <w:t xml:space="preserve">Breakfast Club, including </w:t>
            </w:r>
            <w:r w:rsidRPr="004E40A5">
              <w:rPr>
                <w:rFonts w:asciiTheme="minorHAnsi" w:hAnsiTheme="minorHAnsi" w:cstheme="minorHAnsi"/>
                <w:sz w:val="22"/>
                <w:szCs w:val="22"/>
              </w:rPr>
              <w:t>NSBP</w:t>
            </w:r>
            <w:r w:rsidR="00177178" w:rsidRPr="004E40A5">
              <w:rPr>
                <w:rFonts w:asciiTheme="minorHAnsi" w:hAnsiTheme="minorHAnsi" w:cstheme="minorHAnsi"/>
                <w:sz w:val="22"/>
                <w:szCs w:val="22"/>
              </w:rPr>
              <w:t xml:space="preserve"> Breakfast, from 8.00-8.35am each day to provide free breakfast and activities for families.</w:t>
            </w:r>
          </w:p>
        </w:tc>
        <w:tc>
          <w:tcPr>
            <w:tcW w:w="467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3D" w14:textId="3B96426D" w:rsidR="00177178" w:rsidRPr="004E40A5" w:rsidRDefault="00177178">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 xml:space="preserve">EEF tool kit: The evidence indicates that, on average, pupils make two additional months’ progress per year from extended school time and </w:t>
            </w:r>
            <w:proofErr w:type="gramStart"/>
            <w:r w:rsidRPr="004E40A5">
              <w:rPr>
                <w:rFonts w:asciiTheme="minorHAnsi" w:hAnsiTheme="minorHAnsi" w:cstheme="minorHAnsi"/>
                <w:sz w:val="22"/>
                <w:szCs w:val="22"/>
              </w:rPr>
              <w:t>in particular through</w:t>
            </w:r>
            <w:proofErr w:type="gramEnd"/>
            <w:r w:rsidRPr="004E40A5">
              <w:rPr>
                <w:rFonts w:asciiTheme="minorHAnsi" w:hAnsiTheme="minorHAnsi" w:cstheme="minorHAnsi"/>
                <w:sz w:val="22"/>
                <w:szCs w:val="22"/>
              </w:rPr>
              <w:t xml:space="preserve"> the targeted use of before and after school programmes. There is some evidence that disadvantaged pupils benefit more, making closer to three months’ additional progress.</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F92F3FB" w:rsidR="00177178" w:rsidRPr="004E40A5" w:rsidRDefault="007C2C54">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 xml:space="preserve">2, </w:t>
            </w:r>
            <w:r w:rsidR="00177178" w:rsidRPr="004E40A5">
              <w:rPr>
                <w:rFonts w:asciiTheme="minorHAnsi" w:hAnsiTheme="minorHAnsi" w:cstheme="minorHAnsi"/>
                <w:sz w:val="22"/>
                <w:szCs w:val="22"/>
              </w:rPr>
              <w:t>3, 4</w:t>
            </w:r>
            <w:r w:rsidRPr="004E40A5">
              <w:rPr>
                <w:rFonts w:asciiTheme="minorHAnsi" w:hAnsiTheme="minorHAnsi" w:cstheme="minorHAnsi"/>
                <w:sz w:val="22"/>
                <w:szCs w:val="22"/>
              </w:rPr>
              <w:t xml:space="preserve">, </w:t>
            </w:r>
          </w:p>
        </w:tc>
      </w:tr>
      <w:tr w:rsidR="00177178" w14:paraId="1AFA3618" w14:textId="77777777" w:rsidTr="00177178">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AE930" w14:textId="1C618F80" w:rsidR="00177178" w:rsidRPr="004E40A5" w:rsidRDefault="00177178">
            <w:pPr>
              <w:pStyle w:val="TableRow"/>
              <w:rPr>
                <w:rFonts w:asciiTheme="minorHAnsi" w:hAnsiTheme="minorHAnsi" w:cstheme="minorHAnsi"/>
                <w:sz w:val="22"/>
                <w:szCs w:val="22"/>
              </w:rPr>
            </w:pPr>
            <w:r w:rsidRPr="004E40A5">
              <w:rPr>
                <w:rFonts w:asciiTheme="minorHAnsi" w:hAnsiTheme="minorHAnsi" w:cstheme="minorHAnsi"/>
                <w:sz w:val="22"/>
                <w:szCs w:val="22"/>
              </w:rPr>
              <w:t>The provision of extra-curricular clubs, before and after school and at lunch time</w:t>
            </w:r>
            <w:r w:rsidR="004E40A5" w:rsidRPr="004E40A5">
              <w:rPr>
                <w:rFonts w:asciiTheme="minorHAnsi" w:hAnsiTheme="minorHAnsi" w:cstheme="minorHAnsi"/>
                <w:sz w:val="22"/>
                <w:szCs w:val="22"/>
              </w:rPr>
              <w:t>s</w:t>
            </w:r>
            <w:r w:rsidRPr="004E40A5">
              <w:rPr>
                <w:rFonts w:asciiTheme="minorHAnsi" w:hAnsiTheme="minorHAnsi" w:cstheme="minorHAnsi"/>
                <w:sz w:val="22"/>
                <w:szCs w:val="22"/>
              </w:rPr>
              <w:t>.</w:t>
            </w:r>
          </w:p>
        </w:tc>
        <w:tc>
          <w:tcPr>
            <w:tcW w:w="467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08438" w14:textId="77777777" w:rsidR="00177178" w:rsidRPr="004E40A5" w:rsidRDefault="00177178">
            <w:pPr>
              <w:pStyle w:val="TableRowCentered"/>
              <w:jc w:val="left"/>
              <w:rPr>
                <w:rFonts w:asciiTheme="minorHAnsi" w:hAnsiTheme="minorHAnsi" w:cstheme="minorHAnsi"/>
                <w:sz w:val="22"/>
                <w:szCs w:val="22"/>
              </w:rPr>
            </w:pP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D3D02" w14:textId="38F643D5" w:rsidR="00177178" w:rsidRPr="004E40A5" w:rsidRDefault="00177178">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2, 3, 4</w:t>
            </w:r>
            <w:r w:rsidR="007C2C54" w:rsidRPr="004E40A5">
              <w:rPr>
                <w:rFonts w:asciiTheme="minorHAnsi" w:hAnsiTheme="minorHAnsi" w:cstheme="minorHAnsi"/>
                <w:sz w:val="22"/>
                <w:szCs w:val="22"/>
              </w:rPr>
              <w:t>, 5</w:t>
            </w:r>
          </w:p>
        </w:tc>
      </w:tr>
      <w:tr w:rsidR="008E677D" w14:paraId="51138CE2" w14:textId="77777777" w:rsidTr="004E40A5">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D5573" w14:textId="375BC75A" w:rsidR="008E677D" w:rsidRPr="004E40A5" w:rsidRDefault="00494136">
            <w:pPr>
              <w:pStyle w:val="TableRow"/>
              <w:rPr>
                <w:rFonts w:asciiTheme="minorHAnsi" w:hAnsiTheme="minorHAnsi" w:cstheme="minorHAnsi"/>
                <w:sz w:val="22"/>
                <w:szCs w:val="22"/>
              </w:rPr>
            </w:pPr>
            <w:r w:rsidRPr="004E40A5">
              <w:rPr>
                <w:rFonts w:asciiTheme="minorHAnsi" w:hAnsiTheme="minorHAnsi" w:cstheme="minorHAnsi"/>
                <w:sz w:val="22"/>
                <w:szCs w:val="22"/>
              </w:rPr>
              <w:t xml:space="preserve">Continue to engage with Fare share and work with the </w:t>
            </w:r>
            <w:r w:rsidR="007C2C54" w:rsidRPr="004E40A5">
              <w:rPr>
                <w:rFonts w:asciiTheme="minorHAnsi" w:hAnsiTheme="minorHAnsi" w:cstheme="minorHAnsi"/>
                <w:sz w:val="22"/>
                <w:szCs w:val="22"/>
              </w:rPr>
              <w:t>Living Well</w:t>
            </w:r>
            <w:r w:rsidRPr="004E40A5">
              <w:rPr>
                <w:rFonts w:asciiTheme="minorHAnsi" w:hAnsiTheme="minorHAnsi" w:cstheme="minorHAnsi"/>
                <w:sz w:val="22"/>
                <w:szCs w:val="22"/>
              </w:rPr>
              <w:t xml:space="preserve"> </w:t>
            </w:r>
            <w:r w:rsidR="004E40A5" w:rsidRPr="004E40A5">
              <w:rPr>
                <w:rFonts w:asciiTheme="minorHAnsi" w:hAnsiTheme="minorHAnsi" w:cstheme="minorHAnsi"/>
                <w:sz w:val="22"/>
                <w:szCs w:val="22"/>
              </w:rPr>
              <w:t>Locality Network and Sheffield Cost of Living Team</w:t>
            </w:r>
            <w:r w:rsidRPr="004E40A5">
              <w:rPr>
                <w:rFonts w:asciiTheme="minorHAnsi" w:hAnsiTheme="minorHAnsi" w:cstheme="minorHAnsi"/>
                <w:sz w:val="22"/>
                <w:szCs w:val="22"/>
              </w:rPr>
              <w:t>.</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3D880" w14:textId="170C2AE4" w:rsidR="008E677D" w:rsidRPr="004E40A5" w:rsidRDefault="008E677D">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 xml:space="preserve">The Borgen Project a non-profit organisation focused on addressing poverty and hunger, details evidence that hunger is one of the most prominent obstacles that can hinder a child’s learning process. (Emily </w:t>
            </w:r>
            <w:proofErr w:type="spellStart"/>
            <w:r w:rsidRPr="004E40A5">
              <w:rPr>
                <w:rFonts w:asciiTheme="minorHAnsi" w:hAnsiTheme="minorHAnsi" w:cstheme="minorHAnsi"/>
                <w:sz w:val="22"/>
                <w:szCs w:val="22"/>
              </w:rPr>
              <w:t>Walthouse</w:t>
            </w:r>
            <w:proofErr w:type="spellEnd"/>
            <w:r w:rsidRPr="004E40A5">
              <w:rPr>
                <w:rFonts w:asciiTheme="minorHAnsi" w:hAnsiTheme="minorHAnsi" w:cstheme="minorHAnsi"/>
                <w:sz w:val="22"/>
                <w:szCs w:val="22"/>
              </w:rPr>
              <w:t xml:space="preserve"> July 2014)</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5510F" w14:textId="75C1A0EB" w:rsidR="008E677D" w:rsidRPr="004E40A5" w:rsidRDefault="007C2C54">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 xml:space="preserve">1, 2, 3, </w:t>
            </w:r>
            <w:r w:rsidR="00177178" w:rsidRPr="004E40A5">
              <w:rPr>
                <w:rFonts w:asciiTheme="minorHAnsi" w:hAnsiTheme="minorHAnsi" w:cstheme="minorHAnsi"/>
                <w:sz w:val="22"/>
                <w:szCs w:val="22"/>
              </w:rPr>
              <w:t>4</w:t>
            </w:r>
            <w:r w:rsidRPr="004E40A5">
              <w:rPr>
                <w:rFonts w:asciiTheme="minorHAnsi" w:hAnsiTheme="minorHAnsi" w:cstheme="minorHAnsi"/>
                <w:sz w:val="22"/>
                <w:szCs w:val="22"/>
              </w:rPr>
              <w:t>, 5</w:t>
            </w:r>
          </w:p>
        </w:tc>
      </w:tr>
      <w:tr w:rsidR="008E677D" w14:paraId="24825D5B" w14:textId="77777777" w:rsidTr="004E40A5">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EE344" w14:textId="239B0B9C" w:rsidR="008E677D" w:rsidRPr="004E40A5" w:rsidRDefault="008E677D">
            <w:pPr>
              <w:pStyle w:val="TableRow"/>
              <w:rPr>
                <w:rFonts w:asciiTheme="minorHAnsi" w:hAnsiTheme="minorHAnsi" w:cstheme="minorHAnsi"/>
                <w:sz w:val="22"/>
                <w:szCs w:val="22"/>
              </w:rPr>
            </w:pPr>
            <w:r w:rsidRPr="004E40A5">
              <w:rPr>
                <w:rFonts w:asciiTheme="minorHAnsi" w:hAnsiTheme="minorHAnsi" w:cstheme="minorHAnsi"/>
                <w:sz w:val="22"/>
                <w:szCs w:val="22"/>
              </w:rPr>
              <w:t xml:space="preserve">Make links with </w:t>
            </w:r>
            <w:r w:rsidR="004E40A5" w:rsidRPr="004E40A5">
              <w:rPr>
                <w:rFonts w:asciiTheme="minorHAnsi" w:hAnsiTheme="minorHAnsi" w:cstheme="minorHAnsi"/>
                <w:sz w:val="22"/>
                <w:szCs w:val="22"/>
              </w:rPr>
              <w:t xml:space="preserve">FIS </w:t>
            </w:r>
            <w:r w:rsidRPr="004E40A5">
              <w:rPr>
                <w:rFonts w:asciiTheme="minorHAnsi" w:hAnsiTheme="minorHAnsi" w:cstheme="minorHAnsi"/>
                <w:sz w:val="22"/>
                <w:szCs w:val="22"/>
              </w:rPr>
              <w:t>Family Learning and develop parental engagement.</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181FF" w14:textId="5CCB4B8D" w:rsidR="008E677D" w:rsidRPr="004E40A5" w:rsidRDefault="008E677D">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EEF Tool kit: two recent meta-analyses from the USA suggested that increasing parental engagement in primary and secondary schools had on average two to three months’ positive impact.</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4C265" w14:textId="6DBFAB3E" w:rsidR="008E677D" w:rsidRPr="004E40A5" w:rsidRDefault="00177178">
            <w:pPr>
              <w:pStyle w:val="TableRowCentered"/>
              <w:jc w:val="left"/>
              <w:rPr>
                <w:rFonts w:asciiTheme="minorHAnsi" w:hAnsiTheme="minorHAnsi" w:cstheme="minorHAnsi"/>
                <w:sz w:val="22"/>
                <w:szCs w:val="22"/>
              </w:rPr>
            </w:pPr>
            <w:r w:rsidRPr="004E40A5">
              <w:rPr>
                <w:rFonts w:asciiTheme="minorHAnsi" w:hAnsiTheme="minorHAnsi" w:cstheme="minorHAnsi"/>
                <w:sz w:val="22"/>
                <w:szCs w:val="22"/>
              </w:rPr>
              <w:t>1, 2, 3, 4</w:t>
            </w:r>
            <w:r w:rsidR="007C2C54" w:rsidRPr="004E40A5">
              <w:rPr>
                <w:rFonts w:asciiTheme="minorHAnsi" w:hAnsiTheme="minorHAnsi" w:cstheme="minorHAnsi"/>
                <w:sz w:val="22"/>
                <w:szCs w:val="22"/>
              </w:rPr>
              <w:t>, 5</w:t>
            </w:r>
          </w:p>
        </w:tc>
      </w:tr>
    </w:tbl>
    <w:p w14:paraId="2A7D5540" w14:textId="77777777" w:rsidR="00E66558" w:rsidRDefault="00E66558">
      <w:pPr>
        <w:spacing w:before="240" w:after="0"/>
        <w:rPr>
          <w:b/>
          <w:bCs/>
          <w:color w:val="104F75"/>
          <w:sz w:val="28"/>
          <w:szCs w:val="28"/>
        </w:rPr>
      </w:pPr>
    </w:p>
    <w:p w14:paraId="2A7D5541" w14:textId="4A822198" w:rsidR="00E66558" w:rsidRDefault="009D71E8" w:rsidP="00120AB1">
      <w:r>
        <w:rPr>
          <w:b/>
          <w:bCs/>
          <w:color w:val="104F75"/>
          <w:sz w:val="28"/>
          <w:szCs w:val="28"/>
        </w:rPr>
        <w:t xml:space="preserve">Total budgeted cost: </w:t>
      </w:r>
      <w:r w:rsidRPr="00F917C1">
        <w:rPr>
          <w:i/>
          <w:iCs/>
          <w:color w:val="auto"/>
        </w:rPr>
        <w:t>£</w:t>
      </w:r>
      <w:r w:rsidR="00F917C1" w:rsidRPr="00F917C1">
        <w:rPr>
          <w:i/>
          <w:iCs/>
          <w:color w:val="auto"/>
        </w:rPr>
        <w:t>163,</w:t>
      </w:r>
      <w:r w:rsidR="00B51600">
        <w:rPr>
          <w:i/>
          <w:iCs/>
          <w:color w:val="auto"/>
        </w:rPr>
        <w:t>581</w:t>
      </w:r>
      <w:r w:rsidR="00F917C1" w:rsidRPr="00F917C1">
        <w:rPr>
          <w:i/>
          <w:iCs/>
          <w:color w:val="auto"/>
        </w:rPr>
        <w:t>.00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F942C45" w:rsidR="00E66558" w:rsidRDefault="009D71E8">
      <w:r>
        <w:t>This details the impact that our pupil premium ac</w:t>
      </w:r>
      <w:r w:rsidR="00011670">
        <w:t>tivity had on pupils in the 202</w:t>
      </w:r>
      <w:r w:rsidR="7CDE3B9B">
        <w:t>2</w:t>
      </w:r>
      <w:r w:rsidR="00011670">
        <w:t xml:space="preserve"> to 202</w:t>
      </w:r>
      <w:r w:rsidR="5E4F730A">
        <w:t>3</w:t>
      </w:r>
      <w:r>
        <w:t xml:space="preserve"> academic year. </w:t>
      </w:r>
    </w:p>
    <w:tbl>
      <w:tblPr>
        <w:tblW w:w="9493" w:type="dxa"/>
        <w:tblCellMar>
          <w:left w:w="10" w:type="dxa"/>
          <w:right w:w="10" w:type="dxa"/>
        </w:tblCellMar>
        <w:tblLook w:val="04A0" w:firstRow="1" w:lastRow="0" w:firstColumn="1" w:lastColumn="0" w:noHBand="0" w:noVBand="1"/>
      </w:tblPr>
      <w:tblGrid>
        <w:gridCol w:w="1705"/>
        <w:gridCol w:w="7788"/>
      </w:tblGrid>
      <w:tr w:rsidR="00413318" w14:paraId="2A7D5547" w14:textId="77777777" w:rsidTr="005B5DD3">
        <w:trPr>
          <w:trHeight w:val="439"/>
        </w:trPr>
        <w:tc>
          <w:tcPr>
            <w:tcW w:w="1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FB3F69" w14:textId="725F1DFF" w:rsidR="00413318" w:rsidRPr="00FF4C9F" w:rsidRDefault="00413318" w:rsidP="006475CF">
            <w:pPr>
              <w:spacing w:before="120"/>
              <w:rPr>
                <w:rFonts w:asciiTheme="minorHAnsi" w:hAnsiTheme="minorHAnsi" w:cstheme="minorHAnsi"/>
                <w:sz w:val="28"/>
              </w:rPr>
            </w:pPr>
            <w:r>
              <w:rPr>
                <w:rFonts w:asciiTheme="minorHAnsi" w:hAnsiTheme="minorHAnsi" w:cstheme="minorHAnsi"/>
                <w:sz w:val="28"/>
              </w:rPr>
              <w:t>Intended outcomes</w:t>
            </w:r>
          </w:p>
        </w:tc>
        <w:tc>
          <w:tcPr>
            <w:tcW w:w="7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7D5546" w14:textId="0CF40B9A" w:rsidR="00413318" w:rsidRDefault="00413318">
            <w:r>
              <w:t>Comments</w:t>
            </w:r>
          </w:p>
        </w:tc>
      </w:tr>
      <w:tr w:rsidR="00413318" w14:paraId="04931A26" w14:textId="77777777" w:rsidTr="005B5DD3">
        <w:trPr>
          <w:trHeight w:val="439"/>
        </w:trPr>
        <w:tc>
          <w:tcPr>
            <w:tcW w:w="1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3947AB" w14:textId="2A74E01B" w:rsidR="00963F6F" w:rsidRPr="00FF4C9F" w:rsidRDefault="00963F6F" w:rsidP="00963F6F">
            <w:pPr>
              <w:pStyle w:val="TableRow"/>
              <w:rPr>
                <w:rFonts w:asciiTheme="minorHAnsi" w:hAnsiTheme="minorHAnsi" w:cstheme="minorHAnsi"/>
                <w:szCs w:val="22"/>
              </w:rPr>
            </w:pPr>
            <w:r w:rsidRPr="00FF4C9F">
              <w:rPr>
                <w:rFonts w:asciiTheme="minorHAnsi" w:hAnsiTheme="minorHAnsi" w:cstheme="minorHAnsi"/>
                <w:szCs w:val="22"/>
              </w:rPr>
              <w:t>Improve outcomes in Phonics</w:t>
            </w:r>
            <w:r>
              <w:rPr>
                <w:rFonts w:asciiTheme="minorHAnsi" w:hAnsiTheme="minorHAnsi" w:cstheme="minorHAnsi"/>
                <w:szCs w:val="22"/>
              </w:rPr>
              <w:t xml:space="preserve"> attainment </w:t>
            </w:r>
            <w:r w:rsidRPr="00FF4C9F">
              <w:rPr>
                <w:rFonts w:asciiTheme="minorHAnsi" w:hAnsiTheme="minorHAnsi" w:cstheme="minorHAnsi"/>
                <w:szCs w:val="22"/>
              </w:rPr>
              <w:t>across KS1</w:t>
            </w:r>
            <w:r>
              <w:rPr>
                <w:rFonts w:asciiTheme="minorHAnsi" w:hAnsiTheme="minorHAnsi" w:cstheme="minorHAnsi"/>
                <w:szCs w:val="22"/>
              </w:rPr>
              <w:t xml:space="preserve"> screening and </w:t>
            </w:r>
            <w:r w:rsidRPr="00FF4C9F">
              <w:rPr>
                <w:rFonts w:asciiTheme="minorHAnsi" w:hAnsiTheme="minorHAnsi" w:cstheme="minorHAnsi"/>
                <w:szCs w:val="22"/>
              </w:rPr>
              <w:t>for vulnerable</w:t>
            </w:r>
            <w:r>
              <w:rPr>
                <w:rFonts w:asciiTheme="minorHAnsi" w:hAnsiTheme="minorHAnsi" w:cstheme="minorHAnsi"/>
                <w:szCs w:val="22"/>
              </w:rPr>
              <w:t>/PP</w:t>
            </w:r>
            <w:r w:rsidR="005417AF">
              <w:rPr>
                <w:rFonts w:asciiTheme="minorHAnsi" w:hAnsiTheme="minorHAnsi" w:cstheme="minorHAnsi"/>
                <w:szCs w:val="22"/>
              </w:rPr>
              <w:t xml:space="preserve"> eligible</w:t>
            </w:r>
            <w:r>
              <w:rPr>
                <w:rFonts w:asciiTheme="minorHAnsi" w:hAnsiTheme="minorHAnsi" w:cstheme="minorHAnsi"/>
                <w:szCs w:val="22"/>
              </w:rPr>
              <w:t xml:space="preserve"> children</w:t>
            </w:r>
            <w:r w:rsidRPr="00FF4C9F">
              <w:rPr>
                <w:rFonts w:asciiTheme="minorHAnsi" w:hAnsiTheme="minorHAnsi" w:cstheme="minorHAnsi"/>
                <w:szCs w:val="22"/>
              </w:rPr>
              <w:t xml:space="preserve"> throughout school</w:t>
            </w:r>
            <w:r>
              <w:rPr>
                <w:rFonts w:asciiTheme="minorHAnsi" w:hAnsiTheme="minorHAnsi" w:cstheme="minorHAnsi"/>
                <w:szCs w:val="22"/>
              </w:rPr>
              <w:t xml:space="preserve"> who did not achieve the PSC threshold.</w:t>
            </w:r>
          </w:p>
          <w:p w14:paraId="7F8E3FFA" w14:textId="77777777" w:rsidR="00963F6F" w:rsidRPr="00FF4C9F" w:rsidRDefault="00963F6F" w:rsidP="00413318">
            <w:pPr>
              <w:pStyle w:val="TableRow"/>
              <w:rPr>
                <w:rFonts w:asciiTheme="minorHAnsi" w:hAnsiTheme="minorHAnsi" w:cstheme="minorHAnsi"/>
                <w:szCs w:val="22"/>
              </w:rPr>
            </w:pPr>
          </w:p>
          <w:p w14:paraId="1A78C591" w14:textId="77777777" w:rsidR="00413318" w:rsidRDefault="00413318" w:rsidP="00413318">
            <w:pPr>
              <w:spacing w:before="120"/>
              <w:rPr>
                <w:rFonts w:asciiTheme="minorHAnsi" w:hAnsiTheme="minorHAnsi" w:cstheme="minorHAnsi"/>
                <w:sz w:val="28"/>
              </w:rPr>
            </w:pPr>
          </w:p>
        </w:tc>
        <w:tc>
          <w:tcPr>
            <w:tcW w:w="7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A54694" w14:textId="1D4A2C9F" w:rsidR="00963F6F" w:rsidRPr="0042392E" w:rsidRDefault="0042392E" w:rsidP="066FF6EF">
            <w:pPr>
              <w:rPr>
                <w:color w:val="auto"/>
                <w:sz w:val="20"/>
                <w:szCs w:val="20"/>
              </w:rPr>
            </w:pPr>
            <w:r w:rsidRPr="00304BFA">
              <w:rPr>
                <w:color w:val="auto"/>
                <w:sz w:val="20"/>
                <w:szCs w:val="20"/>
                <w:u w:val="single"/>
              </w:rPr>
              <w:t>Year 1 total cohort:</w:t>
            </w:r>
            <w:r>
              <w:rPr>
                <w:color w:val="auto"/>
                <w:sz w:val="20"/>
                <w:szCs w:val="20"/>
              </w:rPr>
              <w:t xml:space="preserve"> </w:t>
            </w:r>
            <w:r w:rsidR="007C2C54" w:rsidRPr="0042392E">
              <w:rPr>
                <w:color w:val="auto"/>
                <w:sz w:val="20"/>
                <w:szCs w:val="20"/>
              </w:rPr>
              <w:t xml:space="preserve">76% of </w:t>
            </w:r>
            <w:r w:rsidR="00963F6F" w:rsidRPr="0042392E">
              <w:rPr>
                <w:color w:val="auto"/>
                <w:sz w:val="20"/>
                <w:szCs w:val="20"/>
              </w:rPr>
              <w:t xml:space="preserve">the </w:t>
            </w:r>
            <w:r w:rsidR="007C2C54" w:rsidRPr="0042392E">
              <w:rPr>
                <w:color w:val="auto"/>
                <w:sz w:val="20"/>
                <w:szCs w:val="20"/>
              </w:rPr>
              <w:t xml:space="preserve">Year 1 </w:t>
            </w:r>
            <w:r w:rsidR="00963F6F" w:rsidRPr="0042392E">
              <w:rPr>
                <w:color w:val="auto"/>
                <w:sz w:val="20"/>
                <w:szCs w:val="20"/>
              </w:rPr>
              <w:t xml:space="preserve">cohort </w:t>
            </w:r>
            <w:r w:rsidR="007C2C54" w:rsidRPr="0042392E">
              <w:rPr>
                <w:color w:val="auto"/>
                <w:sz w:val="20"/>
                <w:szCs w:val="20"/>
              </w:rPr>
              <w:t xml:space="preserve">met the PSC threshold in Summer 2023. </w:t>
            </w:r>
            <w:r w:rsidR="00FA6BB0" w:rsidRPr="0042392E">
              <w:rPr>
                <w:color w:val="auto"/>
                <w:sz w:val="20"/>
                <w:szCs w:val="20"/>
              </w:rPr>
              <w:t>This is an increase from 2021-22 where 41.8% of Year 1 met the PSC threshold.</w:t>
            </w:r>
          </w:p>
          <w:p w14:paraId="6D48B15C" w14:textId="07E83856" w:rsidR="009E68E8" w:rsidRPr="0042392E" w:rsidRDefault="009E68E8" w:rsidP="066FF6EF">
            <w:pPr>
              <w:rPr>
                <w:color w:val="auto"/>
                <w:sz w:val="20"/>
                <w:szCs w:val="20"/>
              </w:rPr>
            </w:pPr>
            <w:r w:rsidRPr="0042392E">
              <w:rPr>
                <w:color w:val="auto"/>
                <w:sz w:val="20"/>
                <w:szCs w:val="20"/>
              </w:rPr>
              <w:t xml:space="preserve">No. PP cohort in Y1: 53% (16 </w:t>
            </w:r>
            <w:proofErr w:type="spellStart"/>
            <w:r w:rsidRPr="0042392E">
              <w:rPr>
                <w:color w:val="auto"/>
                <w:sz w:val="20"/>
                <w:szCs w:val="20"/>
              </w:rPr>
              <w:t>chn</w:t>
            </w:r>
            <w:proofErr w:type="spellEnd"/>
            <w:r w:rsidRPr="0042392E">
              <w:rPr>
                <w:color w:val="auto"/>
                <w:sz w:val="20"/>
                <w:szCs w:val="20"/>
              </w:rPr>
              <w:t xml:space="preserve">) </w:t>
            </w:r>
            <w:r w:rsidR="0042392E">
              <w:rPr>
                <w:color w:val="auto"/>
                <w:sz w:val="20"/>
                <w:szCs w:val="20"/>
              </w:rPr>
              <w:t xml:space="preserve">- </w:t>
            </w:r>
            <w:r w:rsidRPr="0042392E">
              <w:rPr>
                <w:color w:val="auto"/>
                <w:sz w:val="20"/>
                <w:szCs w:val="20"/>
              </w:rPr>
              <w:t>PP cohort meeting PSC threshold: 100%</w:t>
            </w:r>
          </w:p>
          <w:p w14:paraId="76AB63CF" w14:textId="0B7F6A2E" w:rsidR="009E68E8" w:rsidRPr="0042392E" w:rsidRDefault="009E68E8" w:rsidP="066FF6EF">
            <w:pPr>
              <w:rPr>
                <w:color w:val="auto"/>
                <w:sz w:val="20"/>
                <w:szCs w:val="20"/>
              </w:rPr>
            </w:pPr>
            <w:r w:rsidRPr="0042392E">
              <w:rPr>
                <w:color w:val="auto"/>
                <w:sz w:val="20"/>
                <w:szCs w:val="20"/>
              </w:rPr>
              <w:t xml:space="preserve">No. Non-PP cohort in Y1: 47% (14 </w:t>
            </w:r>
            <w:proofErr w:type="spellStart"/>
            <w:r w:rsidRPr="0042392E">
              <w:rPr>
                <w:color w:val="auto"/>
                <w:sz w:val="20"/>
                <w:szCs w:val="20"/>
              </w:rPr>
              <w:t>chn</w:t>
            </w:r>
            <w:proofErr w:type="spellEnd"/>
            <w:r w:rsidRPr="0042392E">
              <w:rPr>
                <w:color w:val="auto"/>
                <w:sz w:val="20"/>
                <w:szCs w:val="20"/>
              </w:rPr>
              <w:t>)</w:t>
            </w:r>
            <w:r w:rsidR="0042392E">
              <w:rPr>
                <w:color w:val="auto"/>
                <w:sz w:val="20"/>
                <w:szCs w:val="20"/>
              </w:rPr>
              <w:t xml:space="preserve"> - </w:t>
            </w:r>
            <w:r w:rsidRPr="0042392E">
              <w:rPr>
                <w:color w:val="auto"/>
                <w:sz w:val="20"/>
                <w:szCs w:val="20"/>
              </w:rPr>
              <w:t xml:space="preserve">PP cohort meeting PSC threshold: 50% </w:t>
            </w:r>
          </w:p>
          <w:p w14:paraId="2391B0EE" w14:textId="523C6165" w:rsidR="007C2C54" w:rsidRPr="0042392E" w:rsidRDefault="0042392E" w:rsidP="066FF6EF">
            <w:pPr>
              <w:rPr>
                <w:color w:val="auto"/>
                <w:sz w:val="20"/>
                <w:szCs w:val="20"/>
              </w:rPr>
            </w:pPr>
            <w:r w:rsidRPr="00304BFA">
              <w:rPr>
                <w:color w:val="auto"/>
                <w:sz w:val="20"/>
                <w:szCs w:val="20"/>
                <w:u w:val="single"/>
              </w:rPr>
              <w:t>Narrative:</w:t>
            </w:r>
            <w:r>
              <w:rPr>
                <w:color w:val="auto"/>
                <w:sz w:val="20"/>
                <w:szCs w:val="20"/>
              </w:rPr>
              <w:t xml:space="preserve"> </w:t>
            </w:r>
            <w:r w:rsidR="007C2C54" w:rsidRPr="0042392E">
              <w:rPr>
                <w:color w:val="auto"/>
                <w:sz w:val="20"/>
                <w:szCs w:val="20"/>
              </w:rPr>
              <w:t>PP</w:t>
            </w:r>
            <w:r w:rsidR="23107F81" w:rsidRPr="0042392E">
              <w:rPr>
                <w:color w:val="auto"/>
                <w:sz w:val="20"/>
                <w:szCs w:val="20"/>
              </w:rPr>
              <w:t xml:space="preserve"> children are working in line or above their pee</w:t>
            </w:r>
            <w:r w:rsidR="5302DE92" w:rsidRPr="0042392E">
              <w:rPr>
                <w:color w:val="auto"/>
                <w:sz w:val="20"/>
                <w:szCs w:val="20"/>
              </w:rPr>
              <w:t>rs</w:t>
            </w:r>
            <w:r w:rsidR="007C2C54" w:rsidRPr="0042392E">
              <w:rPr>
                <w:color w:val="auto"/>
                <w:sz w:val="20"/>
                <w:szCs w:val="20"/>
              </w:rPr>
              <w:t xml:space="preserve"> </w:t>
            </w:r>
            <w:r w:rsidR="00FA6BB0" w:rsidRPr="0042392E">
              <w:rPr>
                <w:color w:val="auto"/>
                <w:sz w:val="20"/>
                <w:szCs w:val="20"/>
              </w:rPr>
              <w:t>in phonics</w:t>
            </w:r>
            <w:r>
              <w:rPr>
                <w:color w:val="auto"/>
                <w:sz w:val="20"/>
                <w:szCs w:val="20"/>
              </w:rPr>
              <w:t>.</w:t>
            </w:r>
            <w:r w:rsidR="00FA6BB0" w:rsidRPr="0042392E">
              <w:rPr>
                <w:color w:val="auto"/>
                <w:sz w:val="20"/>
                <w:szCs w:val="20"/>
              </w:rPr>
              <w:t xml:space="preserve"> Non-PP children not working at PSC thresholds have identified vulnerabilities including </w:t>
            </w:r>
            <w:r>
              <w:rPr>
                <w:color w:val="auto"/>
                <w:sz w:val="20"/>
                <w:szCs w:val="20"/>
              </w:rPr>
              <w:t>(</w:t>
            </w:r>
            <w:r w:rsidR="00FA6BB0" w:rsidRPr="0042392E">
              <w:rPr>
                <w:color w:val="auto"/>
                <w:sz w:val="20"/>
                <w:szCs w:val="20"/>
              </w:rPr>
              <w:t>and in certain cases presenting co-morbidly</w:t>
            </w:r>
            <w:r>
              <w:rPr>
                <w:color w:val="auto"/>
                <w:sz w:val="20"/>
                <w:szCs w:val="20"/>
              </w:rPr>
              <w:t>)</w:t>
            </w:r>
            <w:r w:rsidR="007C2C54" w:rsidRPr="0042392E">
              <w:rPr>
                <w:color w:val="auto"/>
                <w:sz w:val="20"/>
                <w:szCs w:val="20"/>
              </w:rPr>
              <w:t xml:space="preserve"> high level SEND</w:t>
            </w:r>
            <w:r w:rsidR="00FA6BB0" w:rsidRPr="0042392E">
              <w:rPr>
                <w:color w:val="auto"/>
                <w:sz w:val="20"/>
                <w:szCs w:val="20"/>
              </w:rPr>
              <w:t xml:space="preserve"> or specific SEND needs and/or </w:t>
            </w:r>
            <w:proofErr w:type="gramStart"/>
            <w:r w:rsidR="00FA6BB0" w:rsidRPr="0042392E">
              <w:rPr>
                <w:color w:val="auto"/>
                <w:sz w:val="20"/>
                <w:szCs w:val="20"/>
              </w:rPr>
              <w:t>Care</w:t>
            </w:r>
            <w:proofErr w:type="gramEnd"/>
            <w:r w:rsidR="00FA6BB0" w:rsidRPr="0042392E">
              <w:rPr>
                <w:color w:val="auto"/>
                <w:sz w:val="20"/>
                <w:szCs w:val="20"/>
              </w:rPr>
              <w:t xml:space="preserve"> related needs</w:t>
            </w:r>
            <w:r w:rsidR="5302DE92" w:rsidRPr="0042392E">
              <w:rPr>
                <w:color w:val="auto"/>
                <w:sz w:val="20"/>
                <w:szCs w:val="20"/>
              </w:rPr>
              <w:t>.</w:t>
            </w:r>
            <w:r w:rsidR="23107F81" w:rsidRPr="0042392E">
              <w:rPr>
                <w:color w:val="auto"/>
                <w:sz w:val="20"/>
                <w:szCs w:val="20"/>
              </w:rPr>
              <w:t xml:space="preserve"> </w:t>
            </w:r>
          </w:p>
          <w:p w14:paraId="4C164B75" w14:textId="6556AA93" w:rsidR="0042392E" w:rsidRPr="0042392E" w:rsidRDefault="23107F81" w:rsidP="066FF6EF">
            <w:pPr>
              <w:rPr>
                <w:color w:val="auto"/>
                <w:sz w:val="20"/>
                <w:szCs w:val="20"/>
              </w:rPr>
            </w:pPr>
            <w:r w:rsidRPr="00304BFA">
              <w:rPr>
                <w:color w:val="auto"/>
                <w:sz w:val="20"/>
                <w:szCs w:val="20"/>
                <w:u w:val="single"/>
              </w:rPr>
              <w:t xml:space="preserve">Year 2 </w:t>
            </w:r>
            <w:r w:rsidR="0042392E" w:rsidRPr="00304BFA">
              <w:rPr>
                <w:color w:val="auto"/>
                <w:sz w:val="20"/>
                <w:szCs w:val="20"/>
                <w:u w:val="single"/>
              </w:rPr>
              <w:t>total cohort PSC resit:</w:t>
            </w:r>
            <w:r w:rsidR="0042392E" w:rsidRPr="0042392E">
              <w:rPr>
                <w:color w:val="auto"/>
                <w:sz w:val="20"/>
                <w:szCs w:val="20"/>
              </w:rPr>
              <w:t xml:space="preserve"> 16 children in Year 2 retook the PSC.  Of these 16 children, 75% met the PSC threshold in Summer 2023. This cohort as Year 1s had a PSC score of 41.8%.</w:t>
            </w:r>
          </w:p>
          <w:p w14:paraId="31BE22BA" w14:textId="542BE34C" w:rsidR="0042392E" w:rsidRDefault="0042392E" w:rsidP="066FF6EF">
            <w:pPr>
              <w:rPr>
                <w:color w:val="auto"/>
                <w:sz w:val="20"/>
                <w:szCs w:val="20"/>
              </w:rPr>
            </w:pPr>
            <w:r w:rsidRPr="0042392E">
              <w:rPr>
                <w:color w:val="auto"/>
                <w:sz w:val="20"/>
                <w:szCs w:val="20"/>
              </w:rPr>
              <w:t>No. of PP PSC resit cohort in Y2: 8 - PP cohort meeting PSC threshold: 62.5%</w:t>
            </w:r>
            <w:r>
              <w:rPr>
                <w:color w:val="auto"/>
                <w:sz w:val="20"/>
                <w:szCs w:val="20"/>
              </w:rPr>
              <w:t xml:space="preserve"> (5)</w:t>
            </w:r>
          </w:p>
          <w:p w14:paraId="43905412" w14:textId="3E3C6CFB" w:rsidR="0042392E" w:rsidRDefault="0042392E" w:rsidP="066FF6EF">
            <w:pPr>
              <w:rPr>
                <w:color w:val="auto"/>
                <w:sz w:val="20"/>
                <w:szCs w:val="20"/>
              </w:rPr>
            </w:pPr>
            <w:r>
              <w:rPr>
                <w:color w:val="auto"/>
                <w:sz w:val="20"/>
                <w:szCs w:val="20"/>
              </w:rPr>
              <w:t>No. Non-PP cohort resitting</w:t>
            </w:r>
            <w:r w:rsidRPr="0042392E">
              <w:rPr>
                <w:color w:val="auto"/>
                <w:sz w:val="20"/>
                <w:szCs w:val="20"/>
              </w:rPr>
              <w:t xml:space="preserve"> </w:t>
            </w:r>
            <w:r>
              <w:rPr>
                <w:color w:val="auto"/>
                <w:sz w:val="20"/>
                <w:szCs w:val="20"/>
              </w:rPr>
              <w:t>in Y2</w:t>
            </w:r>
            <w:r w:rsidR="005417AF">
              <w:rPr>
                <w:color w:val="auto"/>
                <w:sz w:val="20"/>
                <w:szCs w:val="20"/>
              </w:rPr>
              <w:t>: 8 of which 7 met PSC threshold 87.5%</w:t>
            </w:r>
          </w:p>
          <w:p w14:paraId="2F3A3C32" w14:textId="6A6FEDEE" w:rsidR="005417AF" w:rsidRPr="0042392E" w:rsidRDefault="005417AF" w:rsidP="066FF6EF">
            <w:pPr>
              <w:rPr>
                <w:color w:val="auto"/>
                <w:sz w:val="20"/>
                <w:szCs w:val="20"/>
              </w:rPr>
            </w:pPr>
            <w:r w:rsidRPr="00304BFA">
              <w:rPr>
                <w:color w:val="auto"/>
                <w:sz w:val="20"/>
                <w:szCs w:val="20"/>
                <w:u w:val="single"/>
              </w:rPr>
              <w:t>Narrative:</w:t>
            </w:r>
            <w:r>
              <w:rPr>
                <w:color w:val="auto"/>
                <w:sz w:val="20"/>
                <w:szCs w:val="20"/>
              </w:rPr>
              <w:t xml:space="preserve"> 75% of the Year 2 cohort who resat the PSC met the threshold.  A larger proportion of the </w:t>
            </w:r>
            <w:proofErr w:type="gramStart"/>
            <w:r>
              <w:rPr>
                <w:color w:val="auto"/>
                <w:sz w:val="20"/>
                <w:szCs w:val="20"/>
              </w:rPr>
              <w:t>Non-PP</w:t>
            </w:r>
            <w:proofErr w:type="gramEnd"/>
            <w:r>
              <w:rPr>
                <w:color w:val="auto"/>
                <w:sz w:val="20"/>
                <w:szCs w:val="20"/>
              </w:rPr>
              <w:t xml:space="preserve"> eligible cohort children met the threshold than PP eligible children. Of the eligible cohort, 2/3 children have identified learning needs and the third child joined new to country at the start of the Summer Term. </w:t>
            </w:r>
          </w:p>
          <w:p w14:paraId="59E7E325" w14:textId="77777777" w:rsidR="007C2500" w:rsidRPr="005417AF" w:rsidRDefault="007C2500" w:rsidP="5400B1C5">
            <w:pPr>
              <w:rPr>
                <w:color w:val="auto"/>
                <w:sz w:val="20"/>
                <w:szCs w:val="20"/>
              </w:rPr>
            </w:pPr>
            <w:r w:rsidRPr="005417AF">
              <w:rPr>
                <w:color w:val="auto"/>
                <w:sz w:val="20"/>
                <w:szCs w:val="20"/>
              </w:rPr>
              <w:t>The next steps identified by the Phonics and Early reading lead are as follows:</w:t>
            </w:r>
          </w:p>
          <w:p w14:paraId="128567A9" w14:textId="7BD3D360" w:rsidR="007C2C54" w:rsidRPr="005417AF" w:rsidRDefault="007C2C54" w:rsidP="007C2C54">
            <w:pPr>
              <w:pStyle w:val="NoSpacing"/>
              <w:rPr>
                <w:color w:val="auto"/>
                <w:sz w:val="20"/>
                <w:szCs w:val="20"/>
              </w:rPr>
            </w:pPr>
            <w:r w:rsidRPr="005417AF">
              <w:rPr>
                <w:color w:val="auto"/>
                <w:sz w:val="20"/>
                <w:szCs w:val="20"/>
              </w:rPr>
              <w:t>1.QA of Phonics teaching across FS/KS1 to c</w:t>
            </w:r>
            <w:r w:rsidR="007C2500" w:rsidRPr="005417AF">
              <w:rPr>
                <w:color w:val="auto"/>
                <w:sz w:val="20"/>
                <w:szCs w:val="20"/>
              </w:rPr>
              <w:t>ontinue</w:t>
            </w:r>
            <w:r w:rsidR="005417AF" w:rsidRPr="005417AF">
              <w:rPr>
                <w:color w:val="auto"/>
                <w:sz w:val="20"/>
                <w:szCs w:val="20"/>
              </w:rPr>
              <w:t xml:space="preserve"> by KS Lead &amp; Phonics Lead </w:t>
            </w:r>
          </w:p>
          <w:p w14:paraId="4BBFBF30" w14:textId="3179CA13" w:rsidR="007C2500" w:rsidRPr="005417AF" w:rsidRDefault="007C2C54" w:rsidP="007C2C54">
            <w:pPr>
              <w:pStyle w:val="NoSpacing"/>
              <w:rPr>
                <w:color w:val="auto"/>
                <w:sz w:val="20"/>
                <w:szCs w:val="20"/>
              </w:rPr>
            </w:pPr>
            <w:r w:rsidRPr="005417AF">
              <w:rPr>
                <w:color w:val="auto"/>
                <w:sz w:val="20"/>
                <w:szCs w:val="20"/>
              </w:rPr>
              <w:t xml:space="preserve">2.Half termly PSC assessment moderation and overview by </w:t>
            </w:r>
            <w:r w:rsidR="005417AF" w:rsidRPr="005417AF">
              <w:rPr>
                <w:color w:val="auto"/>
                <w:sz w:val="20"/>
                <w:szCs w:val="20"/>
              </w:rPr>
              <w:t xml:space="preserve">Phonics </w:t>
            </w:r>
            <w:r w:rsidRPr="005417AF">
              <w:rPr>
                <w:color w:val="auto"/>
                <w:sz w:val="20"/>
                <w:szCs w:val="20"/>
              </w:rPr>
              <w:t>Lead ensures children</w:t>
            </w:r>
            <w:r w:rsidR="005417AF" w:rsidRPr="005417AF">
              <w:rPr>
                <w:color w:val="auto"/>
                <w:sz w:val="20"/>
                <w:szCs w:val="20"/>
              </w:rPr>
              <w:t xml:space="preserve"> falling behind</w:t>
            </w:r>
            <w:r w:rsidRPr="005417AF">
              <w:rPr>
                <w:color w:val="auto"/>
                <w:sz w:val="20"/>
                <w:szCs w:val="20"/>
              </w:rPr>
              <w:t xml:space="preserve"> are identified</w:t>
            </w:r>
            <w:r w:rsidR="00963F6F" w:rsidRPr="005417AF">
              <w:rPr>
                <w:color w:val="auto"/>
                <w:sz w:val="20"/>
                <w:szCs w:val="20"/>
              </w:rPr>
              <w:t xml:space="preserve">, </w:t>
            </w:r>
            <w:r w:rsidRPr="005417AF">
              <w:rPr>
                <w:color w:val="auto"/>
                <w:sz w:val="20"/>
                <w:szCs w:val="20"/>
              </w:rPr>
              <w:t xml:space="preserve">gaps </w:t>
            </w:r>
            <w:r w:rsidR="00963F6F" w:rsidRPr="005417AF">
              <w:rPr>
                <w:color w:val="auto"/>
                <w:sz w:val="20"/>
                <w:szCs w:val="20"/>
              </w:rPr>
              <w:t xml:space="preserve">in learning </w:t>
            </w:r>
            <w:r w:rsidRPr="005417AF">
              <w:rPr>
                <w:color w:val="auto"/>
                <w:sz w:val="20"/>
                <w:szCs w:val="20"/>
              </w:rPr>
              <w:t xml:space="preserve">are closed </w:t>
            </w:r>
            <w:r w:rsidR="00963F6F" w:rsidRPr="005417AF">
              <w:rPr>
                <w:color w:val="auto"/>
                <w:sz w:val="20"/>
                <w:szCs w:val="20"/>
              </w:rPr>
              <w:t xml:space="preserve">and there </w:t>
            </w:r>
            <w:r w:rsidR="005417AF" w:rsidRPr="005417AF">
              <w:rPr>
                <w:color w:val="auto"/>
                <w:sz w:val="20"/>
                <w:szCs w:val="20"/>
              </w:rPr>
              <w:t xml:space="preserve">continues to be </w:t>
            </w:r>
            <w:r w:rsidR="00963F6F" w:rsidRPr="005417AF">
              <w:rPr>
                <w:color w:val="auto"/>
                <w:sz w:val="20"/>
                <w:szCs w:val="20"/>
              </w:rPr>
              <w:t xml:space="preserve">an </w:t>
            </w:r>
            <w:r w:rsidR="007C2500" w:rsidRPr="005417AF">
              <w:rPr>
                <w:color w:val="auto"/>
                <w:sz w:val="20"/>
                <w:szCs w:val="20"/>
              </w:rPr>
              <w:t xml:space="preserve">increase </w:t>
            </w:r>
            <w:r w:rsidR="00963F6F" w:rsidRPr="005417AF">
              <w:rPr>
                <w:color w:val="auto"/>
                <w:sz w:val="20"/>
                <w:szCs w:val="20"/>
              </w:rPr>
              <w:t xml:space="preserve">in </w:t>
            </w:r>
            <w:r w:rsidR="007C2500" w:rsidRPr="005417AF">
              <w:rPr>
                <w:color w:val="auto"/>
                <w:sz w:val="20"/>
                <w:szCs w:val="20"/>
              </w:rPr>
              <w:t xml:space="preserve">the % </w:t>
            </w:r>
            <w:r w:rsidRPr="005417AF">
              <w:rPr>
                <w:color w:val="auto"/>
                <w:sz w:val="20"/>
                <w:szCs w:val="20"/>
              </w:rPr>
              <w:t xml:space="preserve">of children </w:t>
            </w:r>
            <w:r w:rsidR="005417AF" w:rsidRPr="005417AF">
              <w:rPr>
                <w:color w:val="auto"/>
                <w:sz w:val="20"/>
                <w:szCs w:val="20"/>
              </w:rPr>
              <w:t xml:space="preserve">who are phonetically secure </w:t>
            </w:r>
            <w:r w:rsidR="007C2500" w:rsidRPr="005417AF">
              <w:rPr>
                <w:color w:val="auto"/>
                <w:sz w:val="20"/>
                <w:szCs w:val="20"/>
              </w:rPr>
              <w:t xml:space="preserve">by </w:t>
            </w:r>
            <w:r w:rsidR="005417AF" w:rsidRPr="005417AF">
              <w:rPr>
                <w:color w:val="auto"/>
                <w:sz w:val="20"/>
                <w:szCs w:val="20"/>
              </w:rPr>
              <w:t>year end</w:t>
            </w:r>
            <w:r w:rsidR="007C2500" w:rsidRPr="005417AF">
              <w:rPr>
                <w:color w:val="auto"/>
                <w:sz w:val="20"/>
                <w:szCs w:val="20"/>
              </w:rPr>
              <w:t>.</w:t>
            </w:r>
          </w:p>
          <w:p w14:paraId="31A17691" w14:textId="2B3BE6F6" w:rsidR="007C2500" w:rsidRPr="005417AF" w:rsidRDefault="007C2C54" w:rsidP="5400B1C5">
            <w:pPr>
              <w:pStyle w:val="NoSpacing"/>
              <w:rPr>
                <w:color w:val="auto"/>
                <w:sz w:val="20"/>
                <w:szCs w:val="20"/>
              </w:rPr>
            </w:pPr>
            <w:r w:rsidRPr="005417AF">
              <w:rPr>
                <w:color w:val="auto"/>
                <w:sz w:val="20"/>
                <w:szCs w:val="20"/>
              </w:rPr>
              <w:t>3</w:t>
            </w:r>
            <w:r w:rsidR="007C2500" w:rsidRPr="005417AF">
              <w:rPr>
                <w:color w:val="auto"/>
                <w:sz w:val="20"/>
                <w:szCs w:val="20"/>
              </w:rPr>
              <w:t>.</w:t>
            </w:r>
            <w:r w:rsidRPr="005417AF">
              <w:rPr>
                <w:color w:val="auto"/>
                <w:sz w:val="20"/>
                <w:szCs w:val="20"/>
              </w:rPr>
              <w:t xml:space="preserve">Class teachers </w:t>
            </w:r>
            <w:r w:rsidR="005417AF" w:rsidRPr="005417AF">
              <w:rPr>
                <w:color w:val="auto"/>
                <w:sz w:val="20"/>
                <w:szCs w:val="20"/>
              </w:rPr>
              <w:t xml:space="preserve">formatively </w:t>
            </w:r>
            <w:r w:rsidRPr="005417AF">
              <w:rPr>
                <w:color w:val="auto"/>
                <w:sz w:val="20"/>
                <w:szCs w:val="20"/>
              </w:rPr>
              <w:t>t</w:t>
            </w:r>
            <w:r w:rsidR="007C2500" w:rsidRPr="005417AF">
              <w:rPr>
                <w:color w:val="auto"/>
                <w:sz w:val="20"/>
                <w:szCs w:val="20"/>
              </w:rPr>
              <w:t xml:space="preserve">rack </w:t>
            </w:r>
            <w:r w:rsidRPr="005417AF">
              <w:rPr>
                <w:color w:val="auto"/>
                <w:sz w:val="20"/>
                <w:szCs w:val="20"/>
              </w:rPr>
              <w:t xml:space="preserve">children’s </w:t>
            </w:r>
            <w:r w:rsidR="007C2500" w:rsidRPr="005417AF">
              <w:rPr>
                <w:color w:val="auto"/>
                <w:sz w:val="20"/>
                <w:szCs w:val="20"/>
              </w:rPr>
              <w:t>data</w:t>
            </w:r>
            <w:r w:rsidRPr="005417AF">
              <w:rPr>
                <w:color w:val="auto"/>
                <w:sz w:val="20"/>
                <w:szCs w:val="20"/>
              </w:rPr>
              <w:t xml:space="preserve"> and </w:t>
            </w:r>
            <w:r w:rsidR="00963F6F" w:rsidRPr="005417AF">
              <w:rPr>
                <w:color w:val="auto"/>
                <w:sz w:val="20"/>
                <w:szCs w:val="20"/>
              </w:rPr>
              <w:t>intercede rapidly where required</w:t>
            </w:r>
            <w:r w:rsidR="005417AF" w:rsidRPr="005417AF">
              <w:rPr>
                <w:color w:val="auto"/>
                <w:sz w:val="20"/>
                <w:szCs w:val="20"/>
              </w:rPr>
              <w:t>.</w:t>
            </w:r>
          </w:p>
          <w:p w14:paraId="57EA6370" w14:textId="0BD275BD" w:rsidR="007C2500" w:rsidRPr="005417AF" w:rsidRDefault="007C2C54" w:rsidP="5400B1C5">
            <w:pPr>
              <w:pStyle w:val="NoSpacing"/>
              <w:rPr>
                <w:color w:val="auto"/>
                <w:sz w:val="20"/>
                <w:szCs w:val="20"/>
              </w:rPr>
            </w:pPr>
            <w:r w:rsidRPr="005417AF">
              <w:rPr>
                <w:color w:val="auto"/>
                <w:sz w:val="20"/>
                <w:szCs w:val="20"/>
              </w:rPr>
              <w:t>4</w:t>
            </w:r>
            <w:r w:rsidR="007C2500" w:rsidRPr="005417AF">
              <w:rPr>
                <w:color w:val="auto"/>
                <w:sz w:val="20"/>
                <w:szCs w:val="20"/>
              </w:rPr>
              <w:t>.</w:t>
            </w:r>
            <w:r w:rsidRPr="005417AF">
              <w:rPr>
                <w:color w:val="auto"/>
                <w:sz w:val="20"/>
                <w:szCs w:val="20"/>
              </w:rPr>
              <w:t>Identified children</w:t>
            </w:r>
            <w:r w:rsidR="007C2500" w:rsidRPr="005417AF">
              <w:rPr>
                <w:color w:val="auto"/>
                <w:sz w:val="20"/>
                <w:szCs w:val="20"/>
              </w:rPr>
              <w:t xml:space="preserve"> in Y2 </w:t>
            </w:r>
            <w:r w:rsidR="00963F6F" w:rsidRPr="005417AF">
              <w:rPr>
                <w:color w:val="auto"/>
                <w:sz w:val="20"/>
                <w:szCs w:val="20"/>
              </w:rPr>
              <w:t xml:space="preserve">access </w:t>
            </w:r>
            <w:r w:rsidR="007C2500" w:rsidRPr="005417AF">
              <w:rPr>
                <w:color w:val="auto"/>
                <w:sz w:val="20"/>
                <w:szCs w:val="20"/>
              </w:rPr>
              <w:t xml:space="preserve">regular intervention </w:t>
            </w:r>
            <w:proofErr w:type="gramStart"/>
            <w:r w:rsidR="00963F6F" w:rsidRPr="005417AF">
              <w:rPr>
                <w:color w:val="auto"/>
                <w:sz w:val="20"/>
                <w:szCs w:val="20"/>
              </w:rPr>
              <w:t>in order to</w:t>
            </w:r>
            <w:proofErr w:type="gramEnd"/>
            <w:r w:rsidR="00963F6F" w:rsidRPr="005417AF">
              <w:rPr>
                <w:color w:val="auto"/>
                <w:sz w:val="20"/>
                <w:szCs w:val="20"/>
              </w:rPr>
              <w:t xml:space="preserve"> continue to make progress and meet individual targets/PSC threshold where appropriate.</w:t>
            </w:r>
          </w:p>
          <w:p w14:paraId="26401C86" w14:textId="195B3BC4" w:rsidR="007C2500" w:rsidRPr="00270174" w:rsidRDefault="00963F6F" w:rsidP="5400B1C5">
            <w:pPr>
              <w:pStyle w:val="NoSpacing"/>
              <w:rPr>
                <w:color w:val="FF0000"/>
                <w:sz w:val="20"/>
                <w:szCs w:val="20"/>
              </w:rPr>
            </w:pPr>
            <w:r w:rsidRPr="005417AF">
              <w:rPr>
                <w:color w:val="auto"/>
                <w:sz w:val="20"/>
                <w:szCs w:val="20"/>
              </w:rPr>
              <w:t xml:space="preserve">5.Phonics </w:t>
            </w:r>
            <w:proofErr w:type="gramStart"/>
            <w:r w:rsidRPr="005417AF">
              <w:rPr>
                <w:color w:val="auto"/>
                <w:sz w:val="20"/>
                <w:szCs w:val="20"/>
              </w:rPr>
              <w:t>Lead</w:t>
            </w:r>
            <w:proofErr w:type="gramEnd"/>
            <w:r w:rsidRPr="005417AF">
              <w:rPr>
                <w:color w:val="auto"/>
                <w:sz w:val="20"/>
                <w:szCs w:val="20"/>
              </w:rPr>
              <w:t xml:space="preserve"> to t</w:t>
            </w:r>
            <w:r w:rsidR="007C2500" w:rsidRPr="005417AF">
              <w:rPr>
                <w:color w:val="auto"/>
                <w:sz w:val="20"/>
                <w:szCs w:val="20"/>
              </w:rPr>
              <w:t xml:space="preserve">rack KS2 </w:t>
            </w:r>
            <w:r w:rsidRPr="005417AF">
              <w:rPr>
                <w:color w:val="auto"/>
                <w:sz w:val="20"/>
                <w:szCs w:val="20"/>
              </w:rPr>
              <w:t xml:space="preserve">group progress and </w:t>
            </w:r>
            <w:r w:rsidR="007C2500" w:rsidRPr="005417AF">
              <w:rPr>
                <w:color w:val="auto"/>
                <w:sz w:val="20"/>
                <w:szCs w:val="20"/>
              </w:rPr>
              <w:t xml:space="preserve">monitor children </w:t>
            </w:r>
            <w:r w:rsidRPr="005417AF">
              <w:rPr>
                <w:color w:val="auto"/>
                <w:sz w:val="20"/>
                <w:szCs w:val="20"/>
              </w:rPr>
              <w:t>completing p</w:t>
            </w:r>
            <w:r w:rsidR="007C2500" w:rsidRPr="005417AF">
              <w:rPr>
                <w:color w:val="auto"/>
                <w:sz w:val="20"/>
                <w:szCs w:val="20"/>
              </w:rPr>
              <w:t>honics</w:t>
            </w:r>
            <w:r w:rsidRPr="005417AF">
              <w:rPr>
                <w:color w:val="auto"/>
                <w:sz w:val="20"/>
                <w:szCs w:val="20"/>
              </w:rPr>
              <w:t xml:space="preserve"> phases</w:t>
            </w:r>
            <w:r w:rsidR="007C2500" w:rsidRPr="005417AF">
              <w:rPr>
                <w:color w:val="auto"/>
                <w:sz w:val="20"/>
                <w:szCs w:val="20"/>
              </w:rPr>
              <w:t>.</w:t>
            </w:r>
          </w:p>
        </w:tc>
      </w:tr>
    </w:tbl>
    <w:p w14:paraId="00645A52" w14:textId="77777777" w:rsidR="005B5DD3" w:rsidRDefault="005B5DD3"/>
    <w:tbl>
      <w:tblPr>
        <w:tblW w:w="9493" w:type="dxa"/>
        <w:tblCellMar>
          <w:left w:w="10" w:type="dxa"/>
          <w:right w:w="10" w:type="dxa"/>
        </w:tblCellMar>
        <w:tblLook w:val="04A0" w:firstRow="1" w:lastRow="0" w:firstColumn="1" w:lastColumn="0" w:noHBand="0" w:noVBand="1"/>
      </w:tblPr>
      <w:tblGrid>
        <w:gridCol w:w="1705"/>
        <w:gridCol w:w="7788"/>
      </w:tblGrid>
      <w:tr w:rsidR="00963F6F" w14:paraId="2711A414" w14:textId="77777777" w:rsidTr="00D240F5">
        <w:trPr>
          <w:trHeight w:val="439"/>
        </w:trPr>
        <w:tc>
          <w:tcPr>
            <w:tcW w:w="1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22DF38" w14:textId="77777777" w:rsidR="00963F6F" w:rsidRDefault="00963F6F" w:rsidP="00963F6F">
            <w:pPr>
              <w:spacing w:before="120"/>
              <w:rPr>
                <w:rFonts w:asciiTheme="minorHAnsi" w:hAnsiTheme="minorHAnsi" w:cstheme="minorHAnsi"/>
                <w:szCs w:val="22"/>
              </w:rPr>
            </w:pPr>
            <w:r w:rsidRPr="00FF4C9F">
              <w:rPr>
                <w:rFonts w:asciiTheme="minorHAnsi" w:hAnsiTheme="minorHAnsi" w:cstheme="minorHAnsi"/>
                <w:szCs w:val="22"/>
              </w:rPr>
              <w:lastRenderedPageBreak/>
              <w:t xml:space="preserve">Improve </w:t>
            </w:r>
            <w:r>
              <w:rPr>
                <w:rFonts w:asciiTheme="minorHAnsi" w:hAnsiTheme="minorHAnsi" w:cstheme="minorHAnsi"/>
                <w:szCs w:val="22"/>
              </w:rPr>
              <w:t xml:space="preserve">PP cohort </w:t>
            </w:r>
            <w:r w:rsidRPr="00FF4C9F">
              <w:rPr>
                <w:rFonts w:asciiTheme="minorHAnsi" w:hAnsiTheme="minorHAnsi" w:cstheme="minorHAnsi"/>
                <w:szCs w:val="22"/>
              </w:rPr>
              <w:t xml:space="preserve">outcomes in Reading, Writing and Maths </w:t>
            </w:r>
            <w:r>
              <w:rPr>
                <w:rFonts w:asciiTheme="minorHAnsi" w:hAnsiTheme="minorHAnsi" w:cstheme="minorHAnsi"/>
                <w:szCs w:val="22"/>
              </w:rPr>
              <w:t xml:space="preserve">in all year groups. </w:t>
            </w:r>
          </w:p>
          <w:p w14:paraId="28C4F5B7" w14:textId="77777777" w:rsidR="00963F6F" w:rsidRPr="00FF4C9F" w:rsidRDefault="00963F6F" w:rsidP="00963F6F">
            <w:pPr>
              <w:pStyle w:val="TableRow"/>
              <w:rPr>
                <w:rFonts w:asciiTheme="minorHAnsi" w:hAnsiTheme="minorHAnsi" w:cstheme="minorHAnsi"/>
                <w:szCs w:val="22"/>
              </w:rPr>
            </w:pPr>
          </w:p>
        </w:tc>
        <w:tc>
          <w:tcPr>
            <w:tcW w:w="7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D2AE33E" w14:textId="77777777" w:rsidR="00E57F1F" w:rsidRPr="00D240F5" w:rsidRDefault="00E57F1F" w:rsidP="00963F6F">
            <w:pPr>
              <w:rPr>
                <w:rFonts w:asciiTheme="minorHAnsi" w:hAnsiTheme="minorHAnsi" w:cstheme="minorBidi"/>
                <w:color w:val="auto"/>
                <w:sz w:val="22"/>
                <w:szCs w:val="22"/>
              </w:rPr>
            </w:pPr>
            <w:r w:rsidRPr="00D240F5">
              <w:rPr>
                <w:rFonts w:asciiTheme="minorHAnsi" w:hAnsiTheme="minorHAnsi" w:cstheme="minorBidi"/>
                <w:color w:val="auto"/>
                <w:sz w:val="22"/>
                <w:szCs w:val="22"/>
              </w:rPr>
              <w:t>Pupil Premium Eligible Cohort progress data:</w:t>
            </w:r>
          </w:p>
          <w:p w14:paraId="4528587E" w14:textId="3C7335C0" w:rsidR="00A06EE1" w:rsidRPr="00D240F5" w:rsidRDefault="00A06EE1" w:rsidP="00963F6F">
            <w:pPr>
              <w:rPr>
                <w:rFonts w:asciiTheme="minorHAnsi" w:hAnsiTheme="minorHAnsi" w:cstheme="minorBidi"/>
                <w:color w:val="auto"/>
                <w:sz w:val="22"/>
                <w:szCs w:val="22"/>
              </w:rPr>
            </w:pPr>
            <w:r w:rsidRPr="00D240F5">
              <w:rPr>
                <w:rFonts w:asciiTheme="minorHAnsi" w:hAnsiTheme="minorHAnsi" w:cstheme="minorBidi"/>
                <w:color w:val="auto"/>
                <w:sz w:val="22"/>
                <w:szCs w:val="22"/>
              </w:rPr>
              <w:t xml:space="preserve">Y1 </w:t>
            </w:r>
            <w:r w:rsidR="00270A93" w:rsidRPr="00D240F5">
              <w:rPr>
                <w:rFonts w:asciiTheme="minorHAnsi" w:hAnsiTheme="minorHAnsi" w:cstheme="minorBidi"/>
                <w:color w:val="auto"/>
                <w:sz w:val="22"/>
                <w:szCs w:val="22"/>
              </w:rPr>
              <w:t xml:space="preserve">PP eligible </w:t>
            </w:r>
            <w:r w:rsidRPr="00D240F5">
              <w:rPr>
                <w:rFonts w:asciiTheme="minorHAnsi" w:hAnsiTheme="minorHAnsi" w:cstheme="minorBidi"/>
                <w:color w:val="auto"/>
                <w:sz w:val="22"/>
                <w:szCs w:val="22"/>
              </w:rPr>
              <w:t>cohort:</w:t>
            </w:r>
            <w:r w:rsidR="00270A93" w:rsidRPr="00D240F5">
              <w:rPr>
                <w:rFonts w:asciiTheme="minorHAnsi" w:hAnsiTheme="minorHAnsi" w:cstheme="minorBidi"/>
                <w:color w:val="auto"/>
                <w:sz w:val="22"/>
                <w:szCs w:val="22"/>
              </w:rPr>
              <w:t xml:space="preserve"> </w:t>
            </w:r>
            <w:r w:rsidR="00F47E0A" w:rsidRPr="00D240F5">
              <w:rPr>
                <w:rFonts w:asciiTheme="minorHAnsi" w:hAnsiTheme="minorHAnsi" w:cstheme="minorBidi"/>
                <w:color w:val="auto"/>
                <w:sz w:val="22"/>
                <w:szCs w:val="22"/>
              </w:rPr>
              <w:t xml:space="preserve">100% of </w:t>
            </w:r>
            <w:r w:rsidR="00304BFA">
              <w:rPr>
                <w:rFonts w:asciiTheme="minorHAnsi" w:hAnsiTheme="minorHAnsi" w:cstheme="minorBidi"/>
                <w:color w:val="auto"/>
                <w:sz w:val="22"/>
                <w:szCs w:val="22"/>
              </w:rPr>
              <w:t>the cohort</w:t>
            </w:r>
            <w:r w:rsidR="00F47E0A" w:rsidRPr="00D240F5">
              <w:rPr>
                <w:rFonts w:asciiTheme="minorHAnsi" w:hAnsiTheme="minorHAnsi" w:cstheme="minorBidi"/>
                <w:color w:val="auto"/>
                <w:sz w:val="22"/>
                <w:szCs w:val="22"/>
              </w:rPr>
              <w:t xml:space="preserve"> met maths</w:t>
            </w:r>
            <w:r w:rsidR="00270A93" w:rsidRPr="00D240F5">
              <w:rPr>
                <w:rFonts w:asciiTheme="minorHAnsi" w:hAnsiTheme="minorHAnsi" w:cstheme="minorBidi"/>
                <w:color w:val="auto"/>
                <w:sz w:val="22"/>
                <w:szCs w:val="22"/>
              </w:rPr>
              <w:t xml:space="preserve">/reading target. 94% met target in writing.  </w:t>
            </w:r>
            <w:r w:rsidR="00F47E0A" w:rsidRPr="00D240F5">
              <w:rPr>
                <w:rFonts w:asciiTheme="minorHAnsi" w:hAnsiTheme="minorHAnsi" w:cstheme="minorBidi"/>
                <w:color w:val="auto"/>
                <w:sz w:val="22"/>
                <w:szCs w:val="22"/>
              </w:rPr>
              <w:t>PP eligible children make up</w:t>
            </w:r>
            <w:r w:rsidR="00270A93" w:rsidRPr="00D240F5">
              <w:rPr>
                <w:rFonts w:asciiTheme="minorHAnsi" w:hAnsiTheme="minorHAnsi" w:cstheme="minorBidi"/>
                <w:color w:val="auto"/>
                <w:sz w:val="22"/>
                <w:szCs w:val="22"/>
              </w:rPr>
              <w:t>:</w:t>
            </w:r>
            <w:r w:rsidR="00F47E0A" w:rsidRPr="00D240F5">
              <w:rPr>
                <w:rFonts w:asciiTheme="minorHAnsi" w:hAnsiTheme="minorHAnsi" w:cstheme="minorBidi"/>
                <w:color w:val="auto"/>
                <w:sz w:val="22"/>
                <w:szCs w:val="22"/>
              </w:rPr>
              <w:t xml:space="preserve"> 50% of children </w:t>
            </w:r>
            <w:r w:rsidR="00A80081" w:rsidRPr="00D240F5">
              <w:rPr>
                <w:rFonts w:asciiTheme="minorHAnsi" w:hAnsiTheme="minorHAnsi" w:cstheme="minorBidi"/>
                <w:color w:val="auto"/>
                <w:sz w:val="22"/>
                <w:szCs w:val="22"/>
              </w:rPr>
              <w:t xml:space="preserve">(2 of 4) </w:t>
            </w:r>
            <w:r w:rsidR="00F47E0A" w:rsidRPr="00D240F5">
              <w:rPr>
                <w:rFonts w:asciiTheme="minorHAnsi" w:hAnsiTheme="minorHAnsi" w:cstheme="minorBidi"/>
                <w:color w:val="auto"/>
                <w:sz w:val="22"/>
                <w:szCs w:val="22"/>
              </w:rPr>
              <w:t>making greater than expected progress</w:t>
            </w:r>
            <w:r w:rsidR="00270A93" w:rsidRPr="00D240F5">
              <w:rPr>
                <w:rFonts w:asciiTheme="minorHAnsi" w:hAnsiTheme="minorHAnsi" w:cstheme="minorBidi"/>
                <w:color w:val="auto"/>
                <w:sz w:val="22"/>
                <w:szCs w:val="22"/>
              </w:rPr>
              <w:t xml:space="preserve"> in maths and writing; 75% of children</w:t>
            </w:r>
            <w:r w:rsidR="00A80081" w:rsidRPr="00D240F5">
              <w:rPr>
                <w:rFonts w:asciiTheme="minorHAnsi" w:hAnsiTheme="minorHAnsi" w:cstheme="minorBidi"/>
                <w:color w:val="auto"/>
                <w:sz w:val="22"/>
                <w:szCs w:val="22"/>
              </w:rPr>
              <w:t xml:space="preserve"> (3 of 4)</w:t>
            </w:r>
            <w:r w:rsidR="00270A93" w:rsidRPr="00D240F5">
              <w:rPr>
                <w:rFonts w:asciiTheme="minorHAnsi" w:hAnsiTheme="minorHAnsi" w:cstheme="minorBidi"/>
                <w:color w:val="auto"/>
                <w:sz w:val="22"/>
                <w:szCs w:val="22"/>
              </w:rPr>
              <w:t xml:space="preserve"> making greater than expected progress in reading. </w:t>
            </w:r>
          </w:p>
          <w:p w14:paraId="52B3A6D8" w14:textId="0D66B40B" w:rsidR="005A5409" w:rsidRPr="00D240F5" w:rsidRDefault="00A06EE1" w:rsidP="00F47E0A">
            <w:pPr>
              <w:pStyle w:val="NoSpacing"/>
              <w:suppressAutoHyphens w:val="0"/>
              <w:autoSpaceDN/>
              <w:rPr>
                <w:rFonts w:asciiTheme="minorHAnsi" w:hAnsiTheme="minorHAnsi" w:cstheme="minorBidi"/>
                <w:color w:val="auto"/>
                <w:sz w:val="22"/>
                <w:szCs w:val="22"/>
              </w:rPr>
            </w:pPr>
            <w:r w:rsidRPr="00D240F5">
              <w:rPr>
                <w:rFonts w:asciiTheme="minorHAnsi" w:hAnsiTheme="minorHAnsi" w:cstheme="minorBidi"/>
                <w:color w:val="auto"/>
                <w:sz w:val="22"/>
                <w:szCs w:val="22"/>
              </w:rPr>
              <w:t xml:space="preserve">Y2 </w:t>
            </w:r>
            <w:r w:rsidR="005A5409" w:rsidRPr="00D240F5">
              <w:rPr>
                <w:rFonts w:asciiTheme="minorHAnsi" w:hAnsiTheme="minorHAnsi" w:cstheme="minorBidi"/>
                <w:color w:val="auto"/>
                <w:sz w:val="22"/>
                <w:szCs w:val="22"/>
              </w:rPr>
              <w:t xml:space="preserve">PP eligible </w:t>
            </w:r>
            <w:r w:rsidRPr="00D240F5">
              <w:rPr>
                <w:rFonts w:asciiTheme="minorHAnsi" w:hAnsiTheme="minorHAnsi" w:cstheme="minorBidi"/>
                <w:color w:val="auto"/>
                <w:sz w:val="22"/>
                <w:szCs w:val="22"/>
              </w:rPr>
              <w:t xml:space="preserve">cohort: </w:t>
            </w:r>
            <w:r w:rsidR="005A5409" w:rsidRPr="00D240F5">
              <w:rPr>
                <w:rFonts w:asciiTheme="minorHAnsi" w:hAnsiTheme="minorHAnsi" w:cstheme="minorBidi"/>
                <w:color w:val="auto"/>
                <w:sz w:val="22"/>
                <w:szCs w:val="22"/>
              </w:rPr>
              <w:t>91% of PP eligible pupils met target in writing</w:t>
            </w:r>
            <w:r w:rsidR="00A80081" w:rsidRPr="00D240F5">
              <w:rPr>
                <w:rFonts w:asciiTheme="minorHAnsi" w:hAnsiTheme="minorHAnsi" w:cstheme="minorBidi"/>
                <w:color w:val="auto"/>
                <w:sz w:val="22"/>
                <w:szCs w:val="22"/>
              </w:rPr>
              <w:t xml:space="preserve"> (10 of 11)</w:t>
            </w:r>
            <w:r w:rsidR="005A5409" w:rsidRPr="00D240F5">
              <w:rPr>
                <w:rFonts w:asciiTheme="minorHAnsi" w:hAnsiTheme="minorHAnsi" w:cstheme="minorBidi"/>
                <w:color w:val="auto"/>
                <w:sz w:val="22"/>
                <w:szCs w:val="22"/>
              </w:rPr>
              <w:t xml:space="preserve">.  </w:t>
            </w:r>
            <w:r w:rsidR="00F47E0A" w:rsidRPr="00D240F5">
              <w:rPr>
                <w:rFonts w:asciiTheme="minorHAnsi" w:hAnsiTheme="minorHAnsi" w:cstheme="minorBidi"/>
                <w:color w:val="auto"/>
                <w:sz w:val="22"/>
                <w:szCs w:val="22"/>
              </w:rPr>
              <w:t xml:space="preserve">In </w:t>
            </w:r>
            <w:r w:rsidR="005A5409" w:rsidRPr="00D240F5">
              <w:rPr>
                <w:rFonts w:asciiTheme="minorHAnsi" w:hAnsiTheme="minorHAnsi" w:cstheme="minorBidi"/>
                <w:color w:val="auto"/>
                <w:sz w:val="22"/>
                <w:szCs w:val="22"/>
              </w:rPr>
              <w:t xml:space="preserve">maths 100% made target with 24.8% making better than expected progress. 91% met target in reading with 18% </w:t>
            </w:r>
            <w:r w:rsidR="00A80081" w:rsidRPr="00D240F5">
              <w:rPr>
                <w:rFonts w:asciiTheme="minorHAnsi" w:hAnsiTheme="minorHAnsi" w:cstheme="minorBidi"/>
                <w:color w:val="auto"/>
                <w:sz w:val="22"/>
                <w:szCs w:val="22"/>
              </w:rPr>
              <w:t xml:space="preserve">(2 of 11) </w:t>
            </w:r>
            <w:r w:rsidR="005A5409" w:rsidRPr="00D240F5">
              <w:rPr>
                <w:rFonts w:asciiTheme="minorHAnsi" w:hAnsiTheme="minorHAnsi" w:cstheme="minorBidi"/>
                <w:color w:val="auto"/>
                <w:sz w:val="22"/>
                <w:szCs w:val="22"/>
              </w:rPr>
              <w:t>making better than expected progress.</w:t>
            </w:r>
          </w:p>
          <w:p w14:paraId="16B90942" w14:textId="77777777" w:rsidR="005A5409" w:rsidRPr="00D240F5" w:rsidRDefault="005A5409" w:rsidP="00F47E0A">
            <w:pPr>
              <w:pStyle w:val="NoSpacing"/>
              <w:rPr>
                <w:rFonts w:asciiTheme="minorHAnsi" w:hAnsiTheme="minorHAnsi" w:cstheme="minorBidi"/>
                <w:color w:val="auto"/>
                <w:sz w:val="22"/>
                <w:szCs w:val="22"/>
              </w:rPr>
            </w:pPr>
          </w:p>
          <w:p w14:paraId="6B35C835" w14:textId="3AEA9F3F" w:rsidR="00E3745E" w:rsidRPr="00D240F5" w:rsidRDefault="00A06EE1" w:rsidP="00F47E0A">
            <w:pPr>
              <w:pStyle w:val="NoSpacing"/>
              <w:rPr>
                <w:rFonts w:asciiTheme="minorHAnsi" w:hAnsiTheme="minorHAnsi" w:cstheme="minorBidi"/>
                <w:b/>
                <w:bCs/>
                <w:color w:val="auto"/>
                <w:sz w:val="22"/>
                <w:szCs w:val="22"/>
              </w:rPr>
            </w:pPr>
            <w:r w:rsidRPr="00D240F5">
              <w:rPr>
                <w:rFonts w:asciiTheme="minorHAnsi" w:hAnsiTheme="minorHAnsi" w:cstheme="minorBidi"/>
                <w:color w:val="auto"/>
                <w:sz w:val="22"/>
                <w:szCs w:val="22"/>
              </w:rPr>
              <w:t xml:space="preserve">Y3 </w:t>
            </w:r>
            <w:r w:rsidR="005A5409" w:rsidRPr="00D240F5">
              <w:rPr>
                <w:rFonts w:asciiTheme="minorHAnsi" w:hAnsiTheme="minorHAnsi" w:cstheme="minorBidi"/>
                <w:color w:val="auto"/>
                <w:sz w:val="22"/>
                <w:szCs w:val="22"/>
              </w:rPr>
              <w:t xml:space="preserve">PP eligible </w:t>
            </w:r>
            <w:r w:rsidRPr="00D240F5">
              <w:rPr>
                <w:rFonts w:asciiTheme="minorHAnsi" w:hAnsiTheme="minorHAnsi" w:cstheme="minorBidi"/>
                <w:color w:val="auto"/>
                <w:sz w:val="22"/>
                <w:szCs w:val="22"/>
              </w:rPr>
              <w:t>cohort:</w:t>
            </w:r>
            <w:r w:rsidR="00FB31D5" w:rsidRPr="00D240F5">
              <w:rPr>
                <w:rFonts w:asciiTheme="minorHAnsi" w:hAnsiTheme="minorHAnsi" w:cstheme="minorBidi"/>
                <w:color w:val="auto"/>
                <w:sz w:val="22"/>
                <w:szCs w:val="22"/>
              </w:rPr>
              <w:t xml:space="preserve"> 90% of PP eligible children (</w:t>
            </w:r>
            <w:r w:rsidR="0050755E" w:rsidRPr="00D240F5">
              <w:rPr>
                <w:rFonts w:asciiTheme="minorHAnsi" w:hAnsiTheme="minorHAnsi" w:cstheme="minorBidi"/>
                <w:color w:val="auto"/>
                <w:sz w:val="22"/>
                <w:szCs w:val="22"/>
              </w:rPr>
              <w:t>9/10</w:t>
            </w:r>
            <w:r w:rsidR="00FB31D5" w:rsidRPr="00D240F5">
              <w:rPr>
                <w:rFonts w:asciiTheme="minorHAnsi" w:hAnsiTheme="minorHAnsi" w:cstheme="minorBidi"/>
                <w:color w:val="auto"/>
                <w:sz w:val="22"/>
                <w:szCs w:val="22"/>
              </w:rPr>
              <w:t>)</w:t>
            </w:r>
            <w:r w:rsidR="0050755E" w:rsidRPr="00D240F5">
              <w:rPr>
                <w:rFonts w:asciiTheme="minorHAnsi" w:hAnsiTheme="minorHAnsi" w:cstheme="minorBidi"/>
                <w:color w:val="auto"/>
                <w:sz w:val="22"/>
                <w:szCs w:val="22"/>
              </w:rPr>
              <w:t xml:space="preserve"> met </w:t>
            </w:r>
            <w:r w:rsidR="00FB31D5" w:rsidRPr="00D240F5">
              <w:rPr>
                <w:rFonts w:asciiTheme="minorHAnsi" w:hAnsiTheme="minorHAnsi" w:cstheme="minorBidi"/>
                <w:color w:val="auto"/>
                <w:sz w:val="22"/>
                <w:szCs w:val="22"/>
              </w:rPr>
              <w:t xml:space="preserve">their </w:t>
            </w:r>
            <w:r w:rsidR="00053BF8" w:rsidRPr="00D240F5">
              <w:rPr>
                <w:rFonts w:asciiTheme="minorHAnsi" w:hAnsiTheme="minorHAnsi" w:cstheme="minorBidi"/>
                <w:color w:val="auto"/>
                <w:sz w:val="22"/>
                <w:szCs w:val="22"/>
              </w:rPr>
              <w:t xml:space="preserve">reading </w:t>
            </w:r>
            <w:r w:rsidR="00FB31D5" w:rsidRPr="00D240F5">
              <w:rPr>
                <w:rFonts w:asciiTheme="minorHAnsi" w:hAnsiTheme="minorHAnsi" w:cstheme="minorBidi"/>
                <w:color w:val="auto"/>
                <w:sz w:val="22"/>
                <w:szCs w:val="22"/>
              </w:rPr>
              <w:t xml:space="preserve">target </w:t>
            </w:r>
            <w:r w:rsidR="00053BF8" w:rsidRPr="00D240F5">
              <w:rPr>
                <w:rFonts w:asciiTheme="minorHAnsi" w:hAnsiTheme="minorHAnsi" w:cstheme="minorBidi"/>
                <w:color w:val="auto"/>
                <w:sz w:val="22"/>
                <w:szCs w:val="22"/>
              </w:rPr>
              <w:t xml:space="preserve">and </w:t>
            </w:r>
            <w:r w:rsidR="00FB31D5" w:rsidRPr="00D240F5">
              <w:rPr>
                <w:rFonts w:asciiTheme="minorHAnsi" w:hAnsiTheme="minorHAnsi" w:cstheme="minorBidi"/>
                <w:color w:val="auto"/>
                <w:sz w:val="22"/>
                <w:szCs w:val="22"/>
              </w:rPr>
              <w:t xml:space="preserve">of </w:t>
            </w:r>
            <w:proofErr w:type="gramStart"/>
            <w:r w:rsidR="00FB31D5" w:rsidRPr="00D240F5">
              <w:rPr>
                <w:rFonts w:asciiTheme="minorHAnsi" w:hAnsiTheme="minorHAnsi" w:cstheme="minorBidi"/>
                <w:color w:val="auto"/>
                <w:sz w:val="22"/>
                <w:szCs w:val="22"/>
              </w:rPr>
              <w:t xml:space="preserve">these </w:t>
            </w:r>
            <w:r w:rsidR="00053BF8" w:rsidRPr="00D240F5">
              <w:rPr>
                <w:rFonts w:asciiTheme="minorHAnsi" w:hAnsiTheme="minorHAnsi" w:cstheme="minorBidi"/>
                <w:color w:val="auto"/>
                <w:sz w:val="22"/>
                <w:szCs w:val="22"/>
              </w:rPr>
              <w:t xml:space="preserve">1 </w:t>
            </w:r>
            <w:r w:rsidR="00FB31D5" w:rsidRPr="00D240F5">
              <w:rPr>
                <w:rFonts w:asciiTheme="minorHAnsi" w:hAnsiTheme="minorHAnsi" w:cstheme="minorBidi"/>
                <w:color w:val="auto"/>
                <w:sz w:val="22"/>
                <w:szCs w:val="22"/>
              </w:rPr>
              <w:t>child</w:t>
            </w:r>
            <w:proofErr w:type="gramEnd"/>
            <w:r w:rsidR="00FB31D5" w:rsidRPr="00D240F5">
              <w:rPr>
                <w:rFonts w:asciiTheme="minorHAnsi" w:hAnsiTheme="minorHAnsi" w:cstheme="minorBidi"/>
                <w:color w:val="auto"/>
                <w:sz w:val="22"/>
                <w:szCs w:val="22"/>
              </w:rPr>
              <w:t xml:space="preserve"> made </w:t>
            </w:r>
            <w:r w:rsidR="00053BF8" w:rsidRPr="00D240F5">
              <w:rPr>
                <w:rFonts w:asciiTheme="minorHAnsi" w:hAnsiTheme="minorHAnsi" w:cstheme="minorBidi"/>
                <w:color w:val="auto"/>
                <w:sz w:val="22"/>
                <w:szCs w:val="22"/>
              </w:rPr>
              <w:t>gr</w:t>
            </w:r>
            <w:r w:rsidR="00FB31D5" w:rsidRPr="00D240F5">
              <w:rPr>
                <w:rFonts w:asciiTheme="minorHAnsi" w:hAnsiTheme="minorHAnsi" w:cstheme="minorBidi"/>
                <w:color w:val="auto"/>
                <w:sz w:val="22"/>
                <w:szCs w:val="22"/>
              </w:rPr>
              <w:t>e</w:t>
            </w:r>
            <w:r w:rsidR="00053BF8" w:rsidRPr="00D240F5">
              <w:rPr>
                <w:rFonts w:asciiTheme="minorHAnsi" w:hAnsiTheme="minorHAnsi" w:cstheme="minorBidi"/>
                <w:color w:val="auto"/>
                <w:sz w:val="22"/>
                <w:szCs w:val="22"/>
              </w:rPr>
              <w:t>ater than expected</w:t>
            </w:r>
            <w:r w:rsidR="00FB31D5" w:rsidRPr="00D240F5">
              <w:rPr>
                <w:rFonts w:asciiTheme="minorHAnsi" w:hAnsiTheme="minorHAnsi" w:cstheme="minorBidi"/>
                <w:color w:val="auto"/>
                <w:sz w:val="22"/>
                <w:szCs w:val="22"/>
              </w:rPr>
              <w:t xml:space="preserve"> progress</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 xml:space="preserve">70% of eligible children met their </w:t>
            </w:r>
            <w:r w:rsidR="00053BF8" w:rsidRPr="00D240F5">
              <w:rPr>
                <w:rFonts w:asciiTheme="minorHAnsi" w:hAnsiTheme="minorHAnsi" w:cstheme="minorBidi"/>
                <w:color w:val="auto"/>
                <w:sz w:val="22"/>
                <w:szCs w:val="22"/>
              </w:rPr>
              <w:t>maths</w:t>
            </w:r>
            <w:r w:rsidR="0050755E"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 xml:space="preserve">targets and </w:t>
            </w:r>
            <w:r w:rsidR="00053BF8" w:rsidRPr="00D240F5">
              <w:rPr>
                <w:rFonts w:asciiTheme="minorHAnsi" w:hAnsiTheme="minorHAnsi" w:cstheme="minorBidi"/>
                <w:color w:val="auto"/>
                <w:sz w:val="22"/>
                <w:szCs w:val="22"/>
              </w:rPr>
              <w:t>1</w:t>
            </w:r>
            <w:r w:rsidR="00FB31D5" w:rsidRPr="00D240F5">
              <w:rPr>
                <w:rFonts w:asciiTheme="minorHAnsi" w:hAnsiTheme="minorHAnsi" w:cstheme="minorBidi"/>
                <w:color w:val="auto"/>
                <w:sz w:val="22"/>
                <w:szCs w:val="22"/>
              </w:rPr>
              <w:t xml:space="preserve"> child made g</w:t>
            </w:r>
            <w:r w:rsidR="00053BF8" w:rsidRPr="00D240F5">
              <w:rPr>
                <w:rFonts w:asciiTheme="minorHAnsi" w:hAnsiTheme="minorHAnsi" w:cstheme="minorBidi"/>
                <w:color w:val="auto"/>
                <w:sz w:val="22"/>
                <w:szCs w:val="22"/>
              </w:rPr>
              <w:t>r</w:t>
            </w:r>
            <w:r w:rsidR="00FB31D5" w:rsidRPr="00D240F5">
              <w:rPr>
                <w:rFonts w:asciiTheme="minorHAnsi" w:hAnsiTheme="minorHAnsi" w:cstheme="minorBidi"/>
                <w:color w:val="auto"/>
                <w:sz w:val="22"/>
                <w:szCs w:val="22"/>
              </w:rPr>
              <w:t>e</w:t>
            </w:r>
            <w:r w:rsidR="00053BF8" w:rsidRPr="00D240F5">
              <w:rPr>
                <w:rFonts w:asciiTheme="minorHAnsi" w:hAnsiTheme="minorHAnsi" w:cstheme="minorBidi"/>
                <w:color w:val="auto"/>
                <w:sz w:val="22"/>
                <w:szCs w:val="22"/>
              </w:rPr>
              <w:t>ater than expected</w:t>
            </w:r>
            <w:r w:rsidR="00FB31D5" w:rsidRPr="00D240F5">
              <w:rPr>
                <w:rFonts w:asciiTheme="minorHAnsi" w:hAnsiTheme="minorHAnsi" w:cstheme="minorBidi"/>
                <w:color w:val="auto"/>
                <w:sz w:val="22"/>
                <w:szCs w:val="22"/>
              </w:rPr>
              <w:t xml:space="preserve"> progress</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 xml:space="preserve">80% of children </w:t>
            </w:r>
            <w:r w:rsidR="00053BF8" w:rsidRPr="00D240F5">
              <w:rPr>
                <w:rFonts w:asciiTheme="minorHAnsi" w:hAnsiTheme="minorHAnsi" w:cstheme="minorBidi"/>
                <w:color w:val="auto"/>
                <w:sz w:val="22"/>
                <w:szCs w:val="22"/>
              </w:rPr>
              <w:t>met</w:t>
            </w:r>
            <w:r w:rsidR="00FB31D5" w:rsidRPr="00D240F5">
              <w:rPr>
                <w:rFonts w:asciiTheme="minorHAnsi" w:hAnsiTheme="minorHAnsi" w:cstheme="minorBidi"/>
                <w:color w:val="auto"/>
                <w:sz w:val="22"/>
                <w:szCs w:val="22"/>
              </w:rPr>
              <w:t xml:space="preserve"> their</w:t>
            </w:r>
            <w:r w:rsidR="00053BF8" w:rsidRPr="00D240F5">
              <w:rPr>
                <w:rFonts w:asciiTheme="minorHAnsi" w:hAnsiTheme="minorHAnsi" w:cstheme="minorBidi"/>
                <w:color w:val="auto"/>
                <w:sz w:val="22"/>
                <w:szCs w:val="22"/>
              </w:rPr>
              <w:t xml:space="preserve"> target </w:t>
            </w:r>
            <w:r w:rsidR="00FB31D5" w:rsidRPr="00D240F5">
              <w:rPr>
                <w:rFonts w:asciiTheme="minorHAnsi" w:hAnsiTheme="minorHAnsi" w:cstheme="minorBidi"/>
                <w:color w:val="auto"/>
                <w:sz w:val="22"/>
                <w:szCs w:val="22"/>
              </w:rPr>
              <w:t xml:space="preserve">for </w:t>
            </w:r>
            <w:r w:rsidR="00053BF8" w:rsidRPr="00D240F5">
              <w:rPr>
                <w:rFonts w:asciiTheme="minorHAnsi" w:hAnsiTheme="minorHAnsi" w:cstheme="minorBidi"/>
                <w:color w:val="auto"/>
                <w:sz w:val="22"/>
                <w:szCs w:val="22"/>
              </w:rPr>
              <w:t xml:space="preserve">writing, </w:t>
            </w:r>
            <w:r w:rsidR="00FB31D5" w:rsidRPr="00D240F5">
              <w:rPr>
                <w:rFonts w:asciiTheme="minorHAnsi" w:hAnsiTheme="minorHAnsi" w:cstheme="minorBidi"/>
                <w:color w:val="auto"/>
                <w:sz w:val="22"/>
                <w:szCs w:val="22"/>
              </w:rPr>
              <w:t xml:space="preserve">with </w:t>
            </w:r>
            <w:r w:rsidR="00053BF8" w:rsidRPr="00D240F5">
              <w:rPr>
                <w:rFonts w:asciiTheme="minorHAnsi" w:hAnsiTheme="minorHAnsi" w:cstheme="minorBidi"/>
                <w:color w:val="auto"/>
                <w:sz w:val="22"/>
                <w:szCs w:val="22"/>
              </w:rPr>
              <w:t>1</w:t>
            </w:r>
            <w:r w:rsidR="00FB31D5" w:rsidRPr="00D240F5">
              <w:rPr>
                <w:rFonts w:asciiTheme="minorHAnsi" w:hAnsiTheme="minorHAnsi" w:cstheme="minorBidi"/>
                <w:color w:val="auto"/>
                <w:sz w:val="22"/>
                <w:szCs w:val="22"/>
              </w:rPr>
              <w:t xml:space="preserve"> making </w:t>
            </w:r>
            <w:r w:rsidR="00053BF8" w:rsidRPr="00D240F5">
              <w:rPr>
                <w:rFonts w:asciiTheme="minorHAnsi" w:hAnsiTheme="minorHAnsi" w:cstheme="minorBidi"/>
                <w:color w:val="auto"/>
                <w:sz w:val="22"/>
                <w:szCs w:val="22"/>
              </w:rPr>
              <w:t>gr</w:t>
            </w:r>
            <w:r w:rsidR="00FB31D5" w:rsidRPr="00D240F5">
              <w:rPr>
                <w:rFonts w:asciiTheme="minorHAnsi" w:hAnsiTheme="minorHAnsi" w:cstheme="minorBidi"/>
                <w:color w:val="auto"/>
                <w:sz w:val="22"/>
                <w:szCs w:val="22"/>
              </w:rPr>
              <w:t>e</w:t>
            </w:r>
            <w:r w:rsidR="00053BF8" w:rsidRPr="00D240F5">
              <w:rPr>
                <w:rFonts w:asciiTheme="minorHAnsi" w:hAnsiTheme="minorHAnsi" w:cstheme="minorBidi"/>
                <w:color w:val="auto"/>
                <w:sz w:val="22"/>
                <w:szCs w:val="22"/>
              </w:rPr>
              <w:t>ater than expected progress.</w:t>
            </w:r>
            <w:r w:rsidRPr="00D240F5">
              <w:rPr>
                <w:rFonts w:asciiTheme="minorHAnsi" w:hAnsiTheme="minorHAnsi" w:cstheme="minorBidi"/>
                <w:color w:val="auto"/>
                <w:sz w:val="22"/>
                <w:szCs w:val="22"/>
              </w:rPr>
              <w:t xml:space="preserve"> </w:t>
            </w:r>
          </w:p>
          <w:p w14:paraId="2345DE96" w14:textId="77777777" w:rsidR="00E3745E" w:rsidRPr="00D240F5" w:rsidRDefault="00E3745E" w:rsidP="00F47E0A">
            <w:pPr>
              <w:pStyle w:val="NoSpacing"/>
              <w:rPr>
                <w:rFonts w:asciiTheme="minorHAnsi" w:hAnsiTheme="minorHAnsi" w:cstheme="minorBidi"/>
                <w:color w:val="auto"/>
                <w:sz w:val="22"/>
                <w:szCs w:val="22"/>
              </w:rPr>
            </w:pPr>
          </w:p>
          <w:p w14:paraId="07692BFD" w14:textId="5412ADDE" w:rsidR="00053BF8" w:rsidRPr="00D240F5" w:rsidRDefault="00A06EE1" w:rsidP="00053BF8">
            <w:pPr>
              <w:pStyle w:val="NoSpacing"/>
              <w:rPr>
                <w:rFonts w:asciiTheme="minorHAnsi" w:hAnsiTheme="minorHAnsi" w:cstheme="minorBidi"/>
                <w:color w:val="auto"/>
                <w:sz w:val="22"/>
                <w:szCs w:val="22"/>
              </w:rPr>
            </w:pPr>
            <w:r w:rsidRPr="00D240F5">
              <w:rPr>
                <w:rFonts w:asciiTheme="minorHAnsi" w:hAnsiTheme="minorHAnsi" w:cstheme="minorBidi"/>
                <w:color w:val="auto"/>
                <w:sz w:val="22"/>
                <w:szCs w:val="22"/>
              </w:rPr>
              <w:t xml:space="preserve">Y4 </w:t>
            </w:r>
            <w:r w:rsidR="00E3745E" w:rsidRPr="00D240F5">
              <w:rPr>
                <w:rFonts w:asciiTheme="minorHAnsi" w:hAnsiTheme="minorHAnsi" w:cstheme="minorBidi"/>
                <w:color w:val="auto"/>
                <w:sz w:val="22"/>
                <w:szCs w:val="22"/>
              </w:rPr>
              <w:t>PP eligible cohort</w:t>
            </w:r>
            <w:r w:rsidRPr="00D240F5">
              <w:rPr>
                <w:rFonts w:asciiTheme="minorHAnsi" w:hAnsiTheme="minorHAnsi" w:cstheme="minorBidi"/>
                <w:color w:val="auto"/>
                <w:sz w:val="22"/>
                <w:szCs w:val="22"/>
              </w:rPr>
              <w: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75% (</w:t>
            </w:r>
            <w:r w:rsidR="00053BF8" w:rsidRPr="00D240F5">
              <w:rPr>
                <w:rFonts w:asciiTheme="minorHAnsi" w:hAnsiTheme="minorHAnsi" w:cstheme="minorBidi"/>
                <w:color w:val="auto"/>
                <w:sz w:val="22"/>
                <w:szCs w:val="22"/>
              </w:rPr>
              <w:t>15/20</w:t>
            </w:r>
            <w:r w:rsidR="00FB31D5" w:rsidRPr="00D240F5">
              <w:rPr>
                <w:rFonts w:asciiTheme="minorHAnsi" w:hAnsiTheme="minorHAnsi" w:cstheme="minorBidi"/>
                <w:color w:val="auto"/>
                <w:sz w:val="22"/>
                <w:szCs w:val="22"/>
              </w:rPr>
              <w: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 xml:space="preserve">children </w:t>
            </w:r>
            <w:r w:rsidR="00053BF8" w:rsidRPr="00D240F5">
              <w:rPr>
                <w:rFonts w:asciiTheme="minorHAnsi" w:hAnsiTheme="minorHAnsi" w:cstheme="minorBidi"/>
                <w:color w:val="auto"/>
                <w:sz w:val="22"/>
                <w:szCs w:val="22"/>
              </w:rPr>
              <w:t>met</w:t>
            </w:r>
            <w:r w:rsidR="00FB31D5" w:rsidRPr="00D240F5">
              <w:rPr>
                <w:rFonts w:asciiTheme="minorHAnsi" w:hAnsiTheme="minorHAnsi" w:cstheme="minorBidi"/>
                <w:color w:val="auto"/>
                <w:sz w:val="22"/>
                <w:szCs w:val="22"/>
              </w:rPr>
              <w:t xml:space="preserve"> their</w:t>
            </w:r>
            <w:r w:rsidR="00053BF8" w:rsidRPr="00D240F5">
              <w:rPr>
                <w:rFonts w:asciiTheme="minorHAnsi" w:hAnsiTheme="minorHAnsi" w:cstheme="minorBidi"/>
                <w:color w:val="auto"/>
                <w:sz w:val="22"/>
                <w:szCs w:val="22"/>
              </w:rPr>
              <w:t xml:space="preserve"> target writing. </w:t>
            </w:r>
            <w:r w:rsidR="00FB31D5" w:rsidRPr="00D240F5">
              <w:rPr>
                <w:rFonts w:asciiTheme="minorHAnsi" w:hAnsiTheme="minorHAnsi" w:cstheme="minorBidi"/>
                <w:color w:val="auto"/>
                <w:sz w:val="22"/>
                <w:szCs w:val="22"/>
              </w:rPr>
              <w:t>This proportion was greater in maths (</w:t>
            </w:r>
            <w:r w:rsidR="00053BF8" w:rsidRPr="00D240F5">
              <w:rPr>
                <w:rFonts w:asciiTheme="minorHAnsi" w:hAnsiTheme="minorHAnsi" w:cstheme="minorBidi"/>
                <w:color w:val="auto"/>
                <w:sz w:val="22"/>
                <w:szCs w:val="22"/>
              </w:rPr>
              <w:t>16/20</w:t>
            </w:r>
            <w:r w:rsidR="00FB31D5" w:rsidRPr="00D240F5">
              <w:rPr>
                <w:rFonts w:asciiTheme="minorHAnsi" w:hAnsiTheme="minorHAnsi" w:cstheme="minorBidi"/>
                <w:color w:val="auto"/>
                <w:sz w:val="22"/>
                <w:szCs w:val="22"/>
              </w:rPr>
              <w: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 xml:space="preserve">with </w:t>
            </w:r>
            <w:r w:rsidR="00053BF8" w:rsidRPr="00D240F5">
              <w:rPr>
                <w:rFonts w:asciiTheme="minorHAnsi" w:hAnsiTheme="minorHAnsi" w:cstheme="minorBidi"/>
                <w:color w:val="auto"/>
                <w:sz w:val="22"/>
                <w:szCs w:val="22"/>
              </w:rPr>
              <w:t xml:space="preserve">10 </w:t>
            </w:r>
            <w:r w:rsidR="00FB31D5" w:rsidRPr="00D240F5">
              <w:rPr>
                <w:rFonts w:asciiTheme="minorHAnsi" w:hAnsiTheme="minorHAnsi" w:cstheme="minorBidi"/>
                <w:color w:val="auto"/>
                <w:sz w:val="22"/>
                <w:szCs w:val="22"/>
              </w:rPr>
              <w:t xml:space="preserve">making </w:t>
            </w:r>
            <w:r w:rsidR="00053BF8" w:rsidRPr="00D240F5">
              <w:rPr>
                <w:rFonts w:asciiTheme="minorHAnsi" w:hAnsiTheme="minorHAnsi" w:cstheme="minorBidi"/>
                <w:color w:val="auto"/>
                <w:sz w:val="22"/>
                <w:szCs w:val="22"/>
              </w:rPr>
              <w:t>greater than expected</w:t>
            </w:r>
            <w:r w:rsidR="00FB31D5" w:rsidRPr="00D240F5">
              <w:rPr>
                <w:rFonts w:asciiTheme="minorHAnsi" w:hAnsiTheme="minorHAnsi" w:cstheme="minorBidi"/>
                <w:color w:val="auto"/>
                <w:sz w:val="22"/>
                <w:szCs w:val="22"/>
              </w:rPr>
              <w:t xml:space="preserve"> progress, and in </w:t>
            </w:r>
            <w:r w:rsidR="00053BF8" w:rsidRPr="00D240F5">
              <w:rPr>
                <w:rFonts w:asciiTheme="minorHAnsi" w:hAnsiTheme="minorHAnsi" w:cstheme="minorBidi"/>
                <w:color w:val="auto"/>
                <w:sz w:val="22"/>
                <w:szCs w:val="22"/>
              </w:rPr>
              <w:t xml:space="preserve">Reading </w:t>
            </w:r>
            <w:r w:rsidR="00FB31D5" w:rsidRPr="00D240F5">
              <w:rPr>
                <w:rFonts w:asciiTheme="minorHAnsi" w:hAnsiTheme="minorHAnsi" w:cstheme="minorBidi"/>
                <w:color w:val="auto"/>
                <w:sz w:val="22"/>
                <w:szCs w:val="22"/>
              </w:rPr>
              <w:t xml:space="preserve">with </w:t>
            </w:r>
            <w:r w:rsidR="00053BF8" w:rsidRPr="00D240F5">
              <w:rPr>
                <w:rFonts w:asciiTheme="minorHAnsi" w:hAnsiTheme="minorHAnsi" w:cstheme="minorBidi"/>
                <w:color w:val="auto"/>
                <w:sz w:val="22"/>
                <w:szCs w:val="22"/>
              </w:rPr>
              <w:t xml:space="preserve">18/20 </w:t>
            </w:r>
            <w:r w:rsidR="00FB31D5" w:rsidRPr="00D240F5">
              <w:rPr>
                <w:rFonts w:asciiTheme="minorHAnsi" w:hAnsiTheme="minorHAnsi" w:cstheme="minorBidi"/>
                <w:color w:val="auto"/>
                <w:sz w:val="22"/>
                <w:szCs w:val="22"/>
              </w:rPr>
              <w:t>making expected progress,</w:t>
            </w:r>
            <w:r w:rsidR="00053BF8" w:rsidRPr="00D240F5">
              <w:rPr>
                <w:rFonts w:asciiTheme="minorHAnsi" w:hAnsiTheme="minorHAnsi" w:cstheme="minorBidi"/>
                <w:color w:val="auto"/>
                <w:sz w:val="22"/>
                <w:szCs w:val="22"/>
              </w:rPr>
              <w:t xml:space="preserve"> 6 </w:t>
            </w:r>
            <w:r w:rsidR="00FB31D5" w:rsidRPr="00D240F5">
              <w:rPr>
                <w:rFonts w:asciiTheme="minorHAnsi" w:hAnsiTheme="minorHAnsi" w:cstheme="minorBidi"/>
                <w:color w:val="auto"/>
                <w:sz w:val="22"/>
                <w:szCs w:val="22"/>
              </w:rPr>
              <w:t xml:space="preserve">of these making </w:t>
            </w:r>
            <w:r w:rsidR="00053BF8" w:rsidRPr="00D240F5">
              <w:rPr>
                <w:rFonts w:asciiTheme="minorHAnsi" w:hAnsiTheme="minorHAnsi" w:cstheme="minorBidi"/>
                <w:color w:val="auto"/>
                <w:sz w:val="22"/>
                <w:szCs w:val="22"/>
              </w:rPr>
              <w:t>greater</w:t>
            </w:r>
            <w:r w:rsidR="00FB31D5" w:rsidRPr="00D240F5">
              <w:rPr>
                <w:rFonts w:asciiTheme="minorHAnsi" w:hAnsiTheme="minorHAnsi" w:cstheme="minorBidi"/>
                <w:color w:val="auto"/>
                <w:sz w:val="22"/>
                <w:szCs w:val="22"/>
              </w:rPr>
              <w:t xml:space="preserve"> than expected</w:t>
            </w:r>
            <w:r w:rsidR="00053BF8" w:rsidRPr="00D240F5">
              <w:rPr>
                <w:rFonts w:asciiTheme="minorHAnsi" w:hAnsiTheme="minorHAnsi" w:cstheme="minorBidi"/>
                <w:color w:val="auto"/>
                <w:sz w:val="22"/>
                <w:szCs w:val="22"/>
              </w:rPr>
              <w:t>.</w:t>
            </w:r>
          </w:p>
          <w:p w14:paraId="0A387DFD" w14:textId="77777777" w:rsidR="00053BF8" w:rsidRPr="00D240F5" w:rsidRDefault="00053BF8" w:rsidP="00053BF8">
            <w:pPr>
              <w:pStyle w:val="NoSpacing"/>
              <w:rPr>
                <w:rFonts w:asciiTheme="minorHAnsi" w:hAnsiTheme="minorHAnsi" w:cstheme="minorBidi"/>
                <w:sz w:val="22"/>
                <w:szCs w:val="22"/>
              </w:rPr>
            </w:pPr>
          </w:p>
          <w:p w14:paraId="4B32E856" w14:textId="77777777" w:rsidR="00FB31D5" w:rsidRPr="00D240F5" w:rsidRDefault="00F47E0A" w:rsidP="00FB31D5">
            <w:pPr>
              <w:pStyle w:val="NoSpacing"/>
              <w:rPr>
                <w:rFonts w:asciiTheme="minorHAnsi" w:hAnsiTheme="minorHAnsi" w:cstheme="minorBidi"/>
                <w:color w:val="auto"/>
                <w:sz w:val="22"/>
                <w:szCs w:val="22"/>
              </w:rPr>
            </w:pPr>
            <w:r w:rsidRPr="00D240F5">
              <w:rPr>
                <w:rFonts w:asciiTheme="minorHAnsi" w:hAnsiTheme="minorHAnsi" w:cstheme="minorBidi"/>
                <w:color w:val="auto"/>
                <w:sz w:val="22"/>
                <w:szCs w:val="22"/>
              </w:rPr>
              <w:t xml:space="preserve">Y5 </w:t>
            </w:r>
            <w:r w:rsidR="00E3745E" w:rsidRPr="00D240F5">
              <w:rPr>
                <w:rFonts w:asciiTheme="minorHAnsi" w:hAnsiTheme="minorHAnsi" w:cstheme="minorBidi"/>
                <w:color w:val="auto"/>
                <w:sz w:val="22"/>
                <w:szCs w:val="22"/>
              </w:rPr>
              <w:t>PP eligible cohort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80% (</w:t>
            </w:r>
            <w:r w:rsidR="00053BF8" w:rsidRPr="00D240F5">
              <w:rPr>
                <w:rFonts w:asciiTheme="minorHAnsi" w:hAnsiTheme="minorHAnsi" w:cstheme="minorBidi"/>
                <w:color w:val="auto"/>
                <w:sz w:val="22"/>
                <w:szCs w:val="22"/>
              </w:rPr>
              <w:t>12/15</w:t>
            </w:r>
            <w:r w:rsidR="00FB31D5" w:rsidRPr="00D240F5">
              <w:rPr>
                <w:rFonts w:asciiTheme="minorHAnsi" w:hAnsiTheme="minorHAnsi" w:cstheme="minorBidi"/>
                <w:color w:val="auto"/>
                <w:sz w:val="22"/>
                <w:szCs w:val="22"/>
              </w:rPr>
              <w:t>) of children made expected progress in</w:t>
            </w:r>
            <w:r w:rsidR="00053BF8" w:rsidRPr="00D240F5">
              <w:rPr>
                <w:rFonts w:asciiTheme="minorHAnsi" w:hAnsiTheme="minorHAnsi" w:cstheme="minorBidi"/>
                <w:color w:val="auto"/>
                <w:sz w:val="22"/>
                <w:szCs w:val="22"/>
              </w:rPr>
              <w:t xml:space="preserve"> reading, </w:t>
            </w:r>
            <w:r w:rsidR="00FB31D5" w:rsidRPr="00D240F5">
              <w:rPr>
                <w:rFonts w:asciiTheme="minorHAnsi" w:hAnsiTheme="minorHAnsi" w:cstheme="minorBidi"/>
                <w:color w:val="auto"/>
                <w:sz w:val="22"/>
                <w:szCs w:val="22"/>
              </w:rPr>
              <w:t>93% (</w:t>
            </w:r>
            <w:r w:rsidR="00053BF8" w:rsidRPr="00D240F5">
              <w:rPr>
                <w:rFonts w:asciiTheme="minorHAnsi" w:hAnsiTheme="minorHAnsi" w:cstheme="minorBidi"/>
                <w:color w:val="auto"/>
                <w:sz w:val="22"/>
                <w:szCs w:val="22"/>
              </w:rPr>
              <w:t>14/15</w:t>
            </w:r>
            <w:r w:rsidR="00FB31D5" w:rsidRPr="00D240F5">
              <w:rPr>
                <w:rFonts w:asciiTheme="minorHAnsi" w:hAnsiTheme="minorHAnsi" w:cstheme="minorBidi"/>
                <w:color w:val="auto"/>
                <w:sz w:val="22"/>
                <w:szCs w:val="22"/>
              </w:rPr>
              <w: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in Maths and 66% (</w:t>
            </w:r>
            <w:r w:rsidR="00053BF8" w:rsidRPr="00D240F5">
              <w:rPr>
                <w:rFonts w:asciiTheme="minorHAnsi" w:hAnsiTheme="minorHAnsi" w:cstheme="minorBidi"/>
                <w:color w:val="auto"/>
                <w:sz w:val="22"/>
                <w:szCs w:val="22"/>
              </w:rPr>
              <w:t>10/15</w:t>
            </w:r>
            <w:r w:rsidR="00FB31D5" w:rsidRPr="00D240F5">
              <w:rPr>
                <w:rFonts w:asciiTheme="minorHAnsi" w:hAnsiTheme="minorHAnsi" w:cstheme="minorBidi"/>
                <w:color w:val="auto"/>
                <w:sz w:val="22"/>
                <w:szCs w:val="22"/>
              </w:rPr>
              <w:t>)</w:t>
            </w:r>
            <w:r w:rsidR="00053BF8" w:rsidRPr="00D240F5">
              <w:rPr>
                <w:rFonts w:asciiTheme="minorHAnsi" w:hAnsiTheme="minorHAnsi" w:cstheme="minorBidi"/>
                <w:color w:val="auto"/>
                <w:sz w:val="22"/>
                <w:szCs w:val="22"/>
              </w:rPr>
              <w:t xml:space="preserve"> </w:t>
            </w:r>
            <w:r w:rsidR="00FB31D5" w:rsidRPr="00D240F5">
              <w:rPr>
                <w:rFonts w:asciiTheme="minorHAnsi" w:hAnsiTheme="minorHAnsi" w:cstheme="minorBidi"/>
                <w:color w:val="auto"/>
                <w:sz w:val="22"/>
                <w:szCs w:val="22"/>
              </w:rPr>
              <w:t>in W</w:t>
            </w:r>
            <w:r w:rsidR="00053BF8" w:rsidRPr="00D240F5">
              <w:rPr>
                <w:rFonts w:asciiTheme="minorHAnsi" w:hAnsiTheme="minorHAnsi" w:cstheme="minorBidi"/>
                <w:color w:val="auto"/>
                <w:sz w:val="22"/>
                <w:szCs w:val="22"/>
              </w:rPr>
              <w:t>riting</w:t>
            </w:r>
            <w:r w:rsidR="00FB31D5" w:rsidRPr="00D240F5">
              <w:rPr>
                <w:rFonts w:asciiTheme="minorHAnsi" w:hAnsiTheme="minorHAnsi" w:cstheme="minorBidi"/>
                <w:color w:val="auto"/>
                <w:sz w:val="22"/>
                <w:szCs w:val="22"/>
              </w:rPr>
              <w:t>.</w:t>
            </w:r>
          </w:p>
          <w:p w14:paraId="14FB8CB8" w14:textId="77777777" w:rsidR="00E57F1F" w:rsidRPr="00D240F5" w:rsidRDefault="00E57F1F" w:rsidP="00FB31D5">
            <w:pPr>
              <w:pStyle w:val="NoSpacing"/>
              <w:rPr>
                <w:rFonts w:asciiTheme="minorHAnsi" w:hAnsiTheme="minorHAnsi" w:cstheme="minorBidi"/>
                <w:color w:val="auto"/>
                <w:sz w:val="22"/>
                <w:szCs w:val="22"/>
              </w:rPr>
            </w:pPr>
          </w:p>
          <w:p w14:paraId="070C1919" w14:textId="77777777" w:rsidR="00963F6F" w:rsidRDefault="00E57F1F" w:rsidP="00D240F5">
            <w:pPr>
              <w:pStyle w:val="NoSpacing"/>
              <w:rPr>
                <w:rFonts w:asciiTheme="minorHAnsi" w:hAnsiTheme="minorHAnsi" w:cstheme="minorBidi"/>
                <w:color w:val="auto"/>
                <w:sz w:val="22"/>
                <w:szCs w:val="22"/>
              </w:rPr>
            </w:pPr>
            <w:r w:rsidRPr="00D240F5">
              <w:rPr>
                <w:rFonts w:asciiTheme="minorHAnsi" w:hAnsiTheme="minorHAnsi" w:cstheme="minorBidi"/>
                <w:color w:val="auto"/>
                <w:sz w:val="22"/>
                <w:szCs w:val="22"/>
              </w:rPr>
              <w:t>Y6 PP eligible cohort: In reading 85.7% (12/14) made expected progress and 9 of these children made greater than expected progress.  92.9% (13) of children made expected progress in maths, and 85.7% (12/14) made expected progress in writing, 4 of these children made better than expected progress.</w:t>
            </w:r>
          </w:p>
          <w:p w14:paraId="7F7DA4CC" w14:textId="77777777" w:rsidR="00304BFA" w:rsidRDefault="00304BFA" w:rsidP="00D240F5">
            <w:pPr>
              <w:pStyle w:val="NoSpacing"/>
              <w:rPr>
                <w:rFonts w:asciiTheme="minorHAnsi" w:hAnsiTheme="minorHAnsi" w:cstheme="minorBidi"/>
                <w:color w:val="auto"/>
                <w:sz w:val="22"/>
                <w:szCs w:val="22"/>
              </w:rPr>
            </w:pPr>
          </w:p>
          <w:p w14:paraId="0D2A94BD" w14:textId="74A13223" w:rsidR="169DFD07" w:rsidRDefault="169DFD07" w:rsidP="642AB2E2">
            <w:pPr>
              <w:pStyle w:val="NoSpacing"/>
              <w:rPr>
                <w:rFonts w:asciiTheme="minorHAnsi" w:hAnsiTheme="minorHAnsi" w:cstheme="minorBidi"/>
                <w:color w:val="auto"/>
                <w:sz w:val="22"/>
                <w:szCs w:val="22"/>
              </w:rPr>
            </w:pPr>
            <w:r w:rsidRPr="642AB2E2">
              <w:rPr>
                <w:rFonts w:asciiTheme="minorHAnsi" w:hAnsiTheme="minorHAnsi" w:cstheme="minorBidi"/>
                <w:color w:val="auto"/>
                <w:sz w:val="22"/>
                <w:szCs w:val="22"/>
              </w:rPr>
              <w:t>Narrative: a greater proportion of PP eligible children are making expected progress year on year</w:t>
            </w:r>
            <w:r w:rsidR="5BA9789C" w:rsidRPr="642AB2E2">
              <w:rPr>
                <w:rFonts w:asciiTheme="minorHAnsi" w:hAnsiTheme="minorHAnsi" w:cstheme="minorBidi"/>
                <w:color w:val="auto"/>
                <w:sz w:val="22"/>
                <w:szCs w:val="22"/>
              </w:rPr>
              <w:t xml:space="preserve"> across school</w:t>
            </w:r>
            <w:r w:rsidRPr="642AB2E2">
              <w:rPr>
                <w:rFonts w:asciiTheme="minorHAnsi" w:hAnsiTheme="minorHAnsi" w:cstheme="minorBidi"/>
                <w:color w:val="auto"/>
                <w:sz w:val="22"/>
                <w:szCs w:val="22"/>
              </w:rPr>
              <w:t>. Within this cohort, accelerated progress and improved attai</w:t>
            </w:r>
            <w:r w:rsidR="4418B736" w:rsidRPr="642AB2E2">
              <w:rPr>
                <w:rFonts w:asciiTheme="minorHAnsi" w:hAnsiTheme="minorHAnsi" w:cstheme="minorBidi"/>
                <w:color w:val="auto"/>
                <w:sz w:val="22"/>
                <w:szCs w:val="22"/>
              </w:rPr>
              <w:t xml:space="preserve">nment means that more </w:t>
            </w:r>
            <w:r w:rsidR="23BAA470" w:rsidRPr="642AB2E2">
              <w:rPr>
                <w:rFonts w:asciiTheme="minorHAnsi" w:hAnsiTheme="minorHAnsi" w:cstheme="minorBidi"/>
                <w:color w:val="auto"/>
                <w:sz w:val="22"/>
                <w:szCs w:val="22"/>
              </w:rPr>
              <w:t xml:space="preserve">PP eligible </w:t>
            </w:r>
            <w:r w:rsidR="4418B736" w:rsidRPr="642AB2E2">
              <w:rPr>
                <w:rFonts w:asciiTheme="minorHAnsi" w:hAnsiTheme="minorHAnsi" w:cstheme="minorBidi"/>
                <w:color w:val="auto"/>
                <w:sz w:val="22"/>
                <w:szCs w:val="22"/>
              </w:rPr>
              <w:t>children are maintain</w:t>
            </w:r>
            <w:r w:rsidR="623F872D" w:rsidRPr="642AB2E2">
              <w:rPr>
                <w:rFonts w:asciiTheme="minorHAnsi" w:hAnsiTheme="minorHAnsi" w:cstheme="minorBidi"/>
                <w:color w:val="auto"/>
                <w:sz w:val="22"/>
                <w:szCs w:val="22"/>
              </w:rPr>
              <w:t>ing/</w:t>
            </w:r>
            <w:r w:rsidR="4418B736" w:rsidRPr="642AB2E2">
              <w:rPr>
                <w:rFonts w:asciiTheme="minorHAnsi" w:hAnsiTheme="minorHAnsi" w:cstheme="minorBidi"/>
                <w:color w:val="auto"/>
                <w:sz w:val="22"/>
                <w:szCs w:val="22"/>
              </w:rPr>
              <w:t xml:space="preserve">closing the learning gap with non-PP eligible </w:t>
            </w:r>
            <w:r w:rsidRPr="642AB2E2">
              <w:rPr>
                <w:rFonts w:asciiTheme="minorHAnsi" w:hAnsiTheme="minorHAnsi" w:cstheme="minorBidi"/>
                <w:color w:val="auto"/>
                <w:sz w:val="22"/>
                <w:szCs w:val="22"/>
              </w:rPr>
              <w:t>children</w:t>
            </w:r>
            <w:r w:rsidR="1C62A7A2" w:rsidRPr="642AB2E2">
              <w:rPr>
                <w:rFonts w:asciiTheme="minorHAnsi" w:hAnsiTheme="minorHAnsi" w:cstheme="minorBidi"/>
                <w:color w:val="auto"/>
                <w:sz w:val="22"/>
                <w:szCs w:val="22"/>
              </w:rPr>
              <w:t>.</w:t>
            </w:r>
          </w:p>
          <w:p w14:paraId="75F860EC" w14:textId="7B1DC1FA" w:rsidR="642AB2E2" w:rsidRDefault="642AB2E2" w:rsidP="642AB2E2">
            <w:pPr>
              <w:pStyle w:val="NoSpacing"/>
              <w:rPr>
                <w:rFonts w:asciiTheme="minorHAnsi" w:hAnsiTheme="minorHAnsi" w:cstheme="minorBidi"/>
                <w:color w:val="auto"/>
                <w:sz w:val="22"/>
                <w:szCs w:val="22"/>
                <w:highlight w:val="yellow"/>
              </w:rPr>
            </w:pPr>
          </w:p>
          <w:p w14:paraId="38E94A84" w14:textId="77777777" w:rsidR="00304BFA" w:rsidRDefault="00304BFA" w:rsidP="00304BFA">
            <w:pPr>
              <w:pStyle w:val="NoSpacing"/>
              <w:rPr>
                <w:rFonts w:asciiTheme="minorHAnsi" w:hAnsiTheme="minorHAnsi" w:cstheme="minorBidi"/>
                <w:color w:val="auto"/>
                <w:sz w:val="22"/>
                <w:szCs w:val="22"/>
              </w:rPr>
            </w:pPr>
            <w:r w:rsidRPr="00304BFA">
              <w:rPr>
                <w:rFonts w:asciiTheme="minorHAnsi" w:hAnsiTheme="minorHAnsi" w:cstheme="minorBidi"/>
                <w:color w:val="auto"/>
                <w:sz w:val="22"/>
                <w:szCs w:val="22"/>
              </w:rPr>
              <w:t>Next steps:</w:t>
            </w:r>
          </w:p>
          <w:p w14:paraId="37F8F460" w14:textId="38E2BE6A" w:rsidR="00304BFA" w:rsidRPr="00304BFA" w:rsidRDefault="00304BFA" w:rsidP="00304BFA">
            <w:pPr>
              <w:pStyle w:val="NoSpacing"/>
              <w:rPr>
                <w:rFonts w:asciiTheme="minorHAnsi" w:hAnsiTheme="minorHAnsi" w:cstheme="minorBidi"/>
                <w:color w:val="auto"/>
                <w:sz w:val="22"/>
                <w:szCs w:val="22"/>
              </w:rPr>
            </w:pPr>
            <w:r>
              <w:rPr>
                <w:rFonts w:asciiTheme="minorHAnsi" w:hAnsiTheme="minorHAnsi" w:cstheme="minorBidi"/>
                <w:color w:val="auto"/>
                <w:sz w:val="22"/>
                <w:szCs w:val="22"/>
              </w:rPr>
              <w:t>-PP cohorts to be highlighted and targeted through whole school data tracking, including focus conversations in termly Pupil Progress Meetings</w:t>
            </w:r>
          </w:p>
          <w:p w14:paraId="39C326F3" w14:textId="77777777" w:rsidR="00304BFA" w:rsidRPr="00304BFA" w:rsidRDefault="00304BFA" w:rsidP="00304BFA">
            <w:pPr>
              <w:pStyle w:val="NoSpacing"/>
              <w:rPr>
                <w:rFonts w:asciiTheme="minorHAnsi" w:hAnsiTheme="minorHAnsi" w:cstheme="minorBidi"/>
                <w:color w:val="auto"/>
                <w:sz w:val="22"/>
                <w:szCs w:val="22"/>
              </w:rPr>
            </w:pPr>
            <w:r w:rsidRPr="00304BFA">
              <w:rPr>
                <w:rFonts w:asciiTheme="minorHAnsi" w:hAnsiTheme="minorHAnsi" w:cstheme="minorBidi"/>
                <w:color w:val="auto"/>
                <w:sz w:val="22"/>
                <w:szCs w:val="22"/>
              </w:rPr>
              <w:t>-Class teachers to target accelerated progress for specific PP groups in RWM</w:t>
            </w:r>
          </w:p>
          <w:p w14:paraId="60469FEE" w14:textId="77777777" w:rsidR="00304BFA" w:rsidRDefault="00304BFA" w:rsidP="00304BFA">
            <w:pPr>
              <w:pStyle w:val="NoSpacing"/>
              <w:rPr>
                <w:rFonts w:asciiTheme="minorHAnsi" w:hAnsiTheme="minorHAnsi" w:cstheme="minorBidi"/>
                <w:color w:val="auto"/>
                <w:sz w:val="22"/>
                <w:szCs w:val="22"/>
              </w:rPr>
            </w:pPr>
            <w:r w:rsidRPr="00304BFA">
              <w:rPr>
                <w:rFonts w:asciiTheme="minorHAnsi" w:hAnsiTheme="minorHAnsi" w:cstheme="minorBidi"/>
                <w:color w:val="auto"/>
                <w:sz w:val="22"/>
                <w:szCs w:val="22"/>
              </w:rPr>
              <w:t xml:space="preserve">-Intervention, focus teaching and </w:t>
            </w:r>
            <w:r>
              <w:rPr>
                <w:rFonts w:asciiTheme="minorHAnsi" w:hAnsiTheme="minorHAnsi" w:cstheme="minorBidi"/>
                <w:color w:val="auto"/>
                <w:sz w:val="22"/>
                <w:szCs w:val="22"/>
              </w:rPr>
              <w:t>out of class provision led by mapping</w:t>
            </w:r>
          </w:p>
          <w:p w14:paraId="2713362A" w14:textId="73C8BFE6" w:rsidR="00304BFA" w:rsidRPr="00F47E0A" w:rsidRDefault="00304BFA" w:rsidP="00304BFA">
            <w:pPr>
              <w:pStyle w:val="NoSpacing"/>
              <w:rPr>
                <w:rFonts w:asciiTheme="minorHAnsi" w:hAnsiTheme="minorHAnsi" w:cstheme="minorBidi"/>
                <w:color w:val="auto"/>
                <w:sz w:val="22"/>
                <w:szCs w:val="22"/>
                <w:highlight w:val="yellow"/>
              </w:rPr>
            </w:pPr>
            <w:r>
              <w:rPr>
                <w:rFonts w:asciiTheme="minorHAnsi" w:hAnsiTheme="minorHAnsi" w:cstheme="minorBidi"/>
                <w:color w:val="auto"/>
                <w:sz w:val="22"/>
                <w:szCs w:val="22"/>
              </w:rPr>
              <w:t>- Reading outcomes to be a separate element of the School Development Plan</w:t>
            </w:r>
          </w:p>
        </w:tc>
      </w:tr>
    </w:tbl>
    <w:p w14:paraId="3F5ABB00" w14:textId="77777777" w:rsidR="005B5DD3" w:rsidRDefault="005B5DD3"/>
    <w:tbl>
      <w:tblPr>
        <w:tblW w:w="9493" w:type="dxa"/>
        <w:tblCellMar>
          <w:left w:w="10" w:type="dxa"/>
          <w:right w:w="10" w:type="dxa"/>
        </w:tblCellMar>
        <w:tblLook w:val="04A0" w:firstRow="1" w:lastRow="0" w:firstColumn="1" w:lastColumn="0" w:noHBand="0" w:noVBand="1"/>
      </w:tblPr>
      <w:tblGrid>
        <w:gridCol w:w="1705"/>
        <w:gridCol w:w="7788"/>
      </w:tblGrid>
      <w:tr w:rsidR="00963F6F" w14:paraId="18245138" w14:textId="77777777" w:rsidTr="00D240F5">
        <w:trPr>
          <w:trHeight w:val="2587"/>
        </w:trPr>
        <w:tc>
          <w:tcPr>
            <w:tcW w:w="170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6C1E227" w14:textId="258F55C7" w:rsidR="00963F6F" w:rsidRPr="00963F6F" w:rsidRDefault="005B5DD3" w:rsidP="00963F6F">
            <w:pPr>
              <w:spacing w:before="120"/>
              <w:rPr>
                <w:rFonts w:asciiTheme="minorHAnsi" w:hAnsiTheme="minorHAnsi" w:cstheme="minorHAnsi"/>
                <w:highlight w:val="cyan"/>
              </w:rPr>
            </w:pPr>
            <w:r>
              <w:rPr>
                <w:rFonts w:asciiTheme="minorHAnsi" w:hAnsiTheme="minorHAnsi" w:cstheme="minorHAnsi"/>
              </w:rPr>
              <w:t xml:space="preserve">Improve PP </w:t>
            </w:r>
            <w:r w:rsidR="00D240F5">
              <w:rPr>
                <w:rFonts w:asciiTheme="minorHAnsi" w:hAnsiTheme="minorHAnsi" w:cstheme="minorHAnsi"/>
              </w:rPr>
              <w:t xml:space="preserve">Eligible </w:t>
            </w:r>
            <w:r>
              <w:rPr>
                <w:rFonts w:asciiTheme="minorHAnsi" w:hAnsiTheme="minorHAnsi" w:cstheme="minorHAnsi"/>
              </w:rPr>
              <w:t>cohort outcomes in school’s Foundation Stage</w:t>
            </w:r>
            <w:r w:rsidRPr="00FF4C9F">
              <w:rPr>
                <w:rFonts w:asciiTheme="minorHAnsi" w:hAnsiTheme="minorHAnsi" w:cstheme="minorHAnsi"/>
              </w:rPr>
              <w:t>.</w:t>
            </w:r>
          </w:p>
        </w:tc>
        <w:tc>
          <w:tcPr>
            <w:tcW w:w="77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4FA81721" w14:textId="09887780" w:rsidR="00B7704B" w:rsidRPr="00D240F5" w:rsidRDefault="00A06EE1" w:rsidP="00963F6F">
            <w:pPr>
              <w:rPr>
                <w:rFonts w:asciiTheme="minorHAnsi" w:hAnsiTheme="minorHAnsi" w:cstheme="minorBidi"/>
                <w:color w:val="auto"/>
                <w:sz w:val="22"/>
                <w:szCs w:val="22"/>
              </w:rPr>
            </w:pPr>
            <w:r w:rsidRPr="00D240F5">
              <w:rPr>
                <w:rFonts w:asciiTheme="minorHAnsi" w:hAnsiTheme="minorHAnsi" w:cstheme="minorBidi"/>
                <w:color w:val="auto"/>
                <w:sz w:val="22"/>
                <w:szCs w:val="22"/>
              </w:rPr>
              <w:t xml:space="preserve">53% </w:t>
            </w:r>
            <w:r w:rsidR="00B7704B" w:rsidRPr="00D240F5">
              <w:rPr>
                <w:rFonts w:asciiTheme="minorHAnsi" w:hAnsiTheme="minorHAnsi" w:cstheme="minorBidi"/>
                <w:color w:val="auto"/>
                <w:sz w:val="22"/>
                <w:szCs w:val="22"/>
              </w:rPr>
              <w:t xml:space="preserve">(15) </w:t>
            </w:r>
            <w:r w:rsidRPr="00D240F5">
              <w:rPr>
                <w:rFonts w:asciiTheme="minorHAnsi" w:hAnsiTheme="minorHAnsi" w:cstheme="minorBidi"/>
                <w:color w:val="auto"/>
                <w:sz w:val="22"/>
                <w:szCs w:val="22"/>
              </w:rPr>
              <w:t>of children in the Foundation Stage 2 cohort achieved GLD.</w:t>
            </w:r>
            <w:r w:rsidR="00E57F1F" w:rsidRPr="00D240F5">
              <w:rPr>
                <w:rFonts w:asciiTheme="minorHAnsi" w:hAnsiTheme="minorHAnsi" w:cstheme="minorBidi"/>
                <w:color w:val="auto"/>
                <w:sz w:val="22"/>
                <w:szCs w:val="22"/>
              </w:rPr>
              <w:t xml:space="preserve">  This is an increase in last year’s GLD cohort (47%).</w:t>
            </w:r>
            <w:r w:rsidR="00B7704B" w:rsidRPr="00D240F5">
              <w:rPr>
                <w:rFonts w:asciiTheme="minorHAnsi" w:hAnsiTheme="minorHAnsi" w:cstheme="minorBidi"/>
                <w:color w:val="auto"/>
                <w:sz w:val="22"/>
                <w:szCs w:val="22"/>
              </w:rPr>
              <w:t xml:space="preserve">  Of this group of GLD children, 66.6% (10) are PP Eligible pupils.</w:t>
            </w:r>
          </w:p>
          <w:p w14:paraId="26A76B28" w14:textId="6F96D3B3" w:rsidR="00963F6F" w:rsidRDefault="00B7704B" w:rsidP="00304BFA">
            <w:pPr>
              <w:pStyle w:val="NoSpacing"/>
              <w:rPr>
                <w:rFonts w:asciiTheme="minorHAnsi" w:hAnsiTheme="minorHAnsi" w:cstheme="minorBidi"/>
                <w:color w:val="auto"/>
                <w:sz w:val="22"/>
                <w:szCs w:val="22"/>
              </w:rPr>
            </w:pPr>
            <w:r w:rsidRPr="00D240F5">
              <w:rPr>
                <w:rFonts w:asciiTheme="minorHAnsi" w:hAnsiTheme="minorHAnsi" w:cstheme="minorBidi"/>
                <w:color w:val="auto"/>
                <w:sz w:val="22"/>
                <w:szCs w:val="22"/>
              </w:rPr>
              <w:t>In Foundation Stage 2, 18</w:t>
            </w:r>
            <w:r w:rsidR="00D240F5">
              <w:rPr>
                <w:rFonts w:asciiTheme="minorHAnsi" w:hAnsiTheme="minorHAnsi" w:cstheme="minorBidi"/>
                <w:color w:val="auto"/>
                <w:sz w:val="22"/>
                <w:szCs w:val="22"/>
              </w:rPr>
              <w:t xml:space="preserve"> of the 27 </w:t>
            </w:r>
            <w:r w:rsidRPr="00D240F5">
              <w:rPr>
                <w:rFonts w:asciiTheme="minorHAnsi" w:hAnsiTheme="minorHAnsi" w:cstheme="minorBidi"/>
                <w:color w:val="auto"/>
                <w:sz w:val="22"/>
                <w:szCs w:val="22"/>
              </w:rPr>
              <w:t xml:space="preserve">children </w:t>
            </w:r>
            <w:r w:rsidR="00D240F5">
              <w:rPr>
                <w:rFonts w:asciiTheme="minorHAnsi" w:hAnsiTheme="minorHAnsi" w:cstheme="minorBidi"/>
                <w:color w:val="auto"/>
                <w:sz w:val="22"/>
                <w:szCs w:val="22"/>
              </w:rPr>
              <w:t xml:space="preserve">make up </w:t>
            </w:r>
            <w:r w:rsidRPr="00D240F5">
              <w:rPr>
                <w:rFonts w:asciiTheme="minorHAnsi" w:hAnsiTheme="minorHAnsi" w:cstheme="minorBidi"/>
                <w:color w:val="auto"/>
                <w:sz w:val="22"/>
                <w:szCs w:val="22"/>
              </w:rPr>
              <w:t>the PP Eligible cohort. Within th</w:t>
            </w:r>
            <w:r w:rsidR="00D240F5">
              <w:rPr>
                <w:rFonts w:asciiTheme="minorHAnsi" w:hAnsiTheme="minorHAnsi" w:cstheme="minorBidi"/>
                <w:color w:val="auto"/>
                <w:sz w:val="22"/>
                <w:szCs w:val="22"/>
              </w:rPr>
              <w:t>is</w:t>
            </w:r>
            <w:r w:rsidRPr="00D240F5">
              <w:rPr>
                <w:rFonts w:asciiTheme="minorHAnsi" w:hAnsiTheme="minorHAnsi" w:cstheme="minorBidi"/>
                <w:color w:val="auto"/>
                <w:sz w:val="22"/>
                <w:szCs w:val="22"/>
              </w:rPr>
              <w:t xml:space="preserve"> PP Eligible group, 55% (10/18) of children achieved GLD.  Due to accelerated progress being made, a further 16.6% (3) of children </w:t>
            </w:r>
            <w:r w:rsidR="00D240F5" w:rsidRPr="00D240F5">
              <w:rPr>
                <w:rFonts w:asciiTheme="minorHAnsi" w:hAnsiTheme="minorHAnsi" w:cstheme="minorBidi"/>
                <w:color w:val="auto"/>
                <w:sz w:val="22"/>
                <w:szCs w:val="22"/>
              </w:rPr>
              <w:t xml:space="preserve">only </w:t>
            </w:r>
            <w:r w:rsidR="3B3CF64B" w:rsidRPr="642AB2E2">
              <w:rPr>
                <w:rFonts w:asciiTheme="minorHAnsi" w:hAnsiTheme="minorHAnsi" w:cstheme="minorBidi"/>
                <w:color w:val="auto"/>
                <w:sz w:val="22"/>
                <w:szCs w:val="22"/>
              </w:rPr>
              <w:t>require</w:t>
            </w:r>
            <w:r w:rsidR="00D240F5" w:rsidRPr="00D240F5">
              <w:rPr>
                <w:rFonts w:asciiTheme="minorHAnsi" w:hAnsiTheme="minorHAnsi" w:cstheme="minorBidi"/>
                <w:color w:val="auto"/>
                <w:sz w:val="22"/>
                <w:szCs w:val="22"/>
              </w:rPr>
              <w:t xml:space="preserve"> </w:t>
            </w:r>
            <w:r w:rsidRPr="00D240F5">
              <w:rPr>
                <w:rFonts w:asciiTheme="minorHAnsi" w:hAnsiTheme="minorHAnsi" w:cstheme="minorBidi"/>
                <w:color w:val="auto"/>
                <w:sz w:val="22"/>
                <w:szCs w:val="22"/>
              </w:rPr>
              <w:t xml:space="preserve">one </w:t>
            </w:r>
            <w:r w:rsidR="00D240F5">
              <w:rPr>
                <w:rFonts w:asciiTheme="minorHAnsi" w:hAnsiTheme="minorHAnsi" w:cstheme="minorBidi"/>
                <w:color w:val="auto"/>
                <w:sz w:val="22"/>
                <w:szCs w:val="22"/>
              </w:rPr>
              <w:t xml:space="preserve">further </w:t>
            </w:r>
            <w:r w:rsidRPr="00D240F5">
              <w:rPr>
                <w:rFonts w:asciiTheme="minorHAnsi" w:hAnsiTheme="minorHAnsi" w:cstheme="minorBidi"/>
                <w:color w:val="auto"/>
                <w:sz w:val="22"/>
                <w:szCs w:val="22"/>
              </w:rPr>
              <w:t xml:space="preserve">area </w:t>
            </w:r>
            <w:r w:rsidR="00D240F5" w:rsidRPr="00D240F5">
              <w:rPr>
                <w:rFonts w:asciiTheme="minorHAnsi" w:hAnsiTheme="minorHAnsi" w:cstheme="minorBidi"/>
                <w:color w:val="auto"/>
                <w:sz w:val="22"/>
                <w:szCs w:val="22"/>
              </w:rPr>
              <w:t xml:space="preserve">to </w:t>
            </w:r>
            <w:r w:rsidRPr="00D240F5">
              <w:rPr>
                <w:rFonts w:asciiTheme="minorHAnsi" w:hAnsiTheme="minorHAnsi" w:cstheme="minorBidi"/>
                <w:color w:val="auto"/>
                <w:sz w:val="22"/>
                <w:szCs w:val="22"/>
              </w:rPr>
              <w:t>achiev</w:t>
            </w:r>
            <w:r w:rsidR="00D240F5" w:rsidRPr="00D240F5">
              <w:rPr>
                <w:rFonts w:asciiTheme="minorHAnsi" w:hAnsiTheme="minorHAnsi" w:cstheme="minorBidi"/>
                <w:color w:val="auto"/>
                <w:sz w:val="22"/>
                <w:szCs w:val="22"/>
              </w:rPr>
              <w:t>e</w:t>
            </w:r>
            <w:r w:rsidRPr="00D240F5">
              <w:rPr>
                <w:rFonts w:asciiTheme="minorHAnsi" w:hAnsiTheme="minorHAnsi" w:cstheme="minorBidi"/>
                <w:color w:val="auto"/>
                <w:sz w:val="22"/>
                <w:szCs w:val="22"/>
              </w:rPr>
              <w:t xml:space="preserve"> GLD.</w:t>
            </w:r>
          </w:p>
          <w:p w14:paraId="45B107DB" w14:textId="77777777" w:rsidR="00304BFA" w:rsidRDefault="00304BFA" w:rsidP="00304BFA">
            <w:pPr>
              <w:pStyle w:val="NoSpacing"/>
              <w:rPr>
                <w:rFonts w:asciiTheme="minorHAnsi" w:hAnsiTheme="minorHAnsi" w:cstheme="minorBidi"/>
                <w:color w:val="auto"/>
                <w:sz w:val="22"/>
                <w:szCs w:val="22"/>
              </w:rPr>
            </w:pPr>
          </w:p>
          <w:p w14:paraId="27061C72" w14:textId="77777777" w:rsidR="00304BFA" w:rsidRDefault="00304BFA" w:rsidP="00304BFA">
            <w:pPr>
              <w:pStyle w:val="NoSpacing"/>
              <w:rPr>
                <w:rFonts w:asciiTheme="minorHAnsi" w:hAnsiTheme="minorHAnsi" w:cstheme="minorBidi"/>
                <w:color w:val="auto"/>
                <w:sz w:val="22"/>
                <w:szCs w:val="22"/>
              </w:rPr>
            </w:pPr>
            <w:r>
              <w:rPr>
                <w:rFonts w:asciiTheme="minorHAnsi" w:hAnsiTheme="minorHAnsi" w:cstheme="minorBidi"/>
                <w:color w:val="auto"/>
                <w:sz w:val="22"/>
                <w:szCs w:val="22"/>
              </w:rPr>
              <w:t>Next steps:</w:t>
            </w:r>
          </w:p>
          <w:p w14:paraId="3FE8A4CE" w14:textId="77777777" w:rsidR="00304BFA" w:rsidRDefault="00304BFA" w:rsidP="00304BFA">
            <w:pPr>
              <w:pStyle w:val="NoSpacing"/>
              <w:rPr>
                <w:rFonts w:asciiTheme="minorHAnsi" w:hAnsiTheme="minorHAnsi" w:cstheme="minorBidi"/>
                <w:color w:val="auto"/>
                <w:sz w:val="22"/>
                <w:szCs w:val="22"/>
              </w:rPr>
            </w:pPr>
            <w:r>
              <w:rPr>
                <w:rFonts w:asciiTheme="minorHAnsi" w:hAnsiTheme="minorHAnsi" w:cstheme="minorBidi"/>
                <w:color w:val="auto"/>
                <w:sz w:val="22"/>
                <w:szCs w:val="22"/>
              </w:rPr>
              <w:lastRenderedPageBreak/>
              <w:t>-PP cohort requiring 1 area to meet GLD to be tracked into Year 1 provision mapping</w:t>
            </w:r>
          </w:p>
          <w:p w14:paraId="72928A59" w14:textId="77777777" w:rsidR="00304BFA" w:rsidRDefault="00304BFA" w:rsidP="00304BFA">
            <w:pPr>
              <w:pStyle w:val="NoSpacing"/>
              <w:rPr>
                <w:rFonts w:asciiTheme="minorHAnsi" w:hAnsiTheme="minorHAnsi" w:cstheme="minorBidi"/>
                <w:color w:val="auto"/>
                <w:sz w:val="22"/>
                <w:szCs w:val="22"/>
              </w:rPr>
            </w:pPr>
            <w:r>
              <w:rPr>
                <w:rFonts w:asciiTheme="minorHAnsi" w:hAnsiTheme="minorHAnsi" w:cstheme="minorBidi"/>
                <w:color w:val="auto"/>
                <w:sz w:val="22"/>
                <w:szCs w:val="22"/>
              </w:rPr>
              <w:t>-Mark making/GMS/FMS to be targeted provision within FS Base for academic year</w:t>
            </w:r>
          </w:p>
          <w:p w14:paraId="4619831B" w14:textId="77777777" w:rsidR="00110369" w:rsidRDefault="00304BFA" w:rsidP="00304BFA">
            <w:pPr>
              <w:pStyle w:val="NoSpacing"/>
              <w:rPr>
                <w:rFonts w:asciiTheme="minorHAnsi" w:hAnsiTheme="minorHAnsi" w:cstheme="minorBidi"/>
                <w:color w:val="auto"/>
                <w:sz w:val="22"/>
                <w:szCs w:val="22"/>
              </w:rPr>
            </w:pPr>
            <w:r>
              <w:rPr>
                <w:rFonts w:asciiTheme="minorHAnsi" w:hAnsiTheme="minorHAnsi" w:cstheme="minorBidi"/>
                <w:color w:val="auto"/>
                <w:sz w:val="22"/>
                <w:szCs w:val="22"/>
              </w:rPr>
              <w:t>-SSELP Speech &amp; Language Network access for FS teacher to support communication and interaction needs</w:t>
            </w:r>
          </w:p>
          <w:p w14:paraId="670DD153" w14:textId="0BF270A5" w:rsidR="00304BFA" w:rsidRPr="00D240F5" w:rsidRDefault="00110369" w:rsidP="00110369">
            <w:pPr>
              <w:pStyle w:val="NoSpacing"/>
              <w:rPr>
                <w:rFonts w:asciiTheme="minorHAnsi" w:hAnsiTheme="minorHAnsi" w:cstheme="minorBidi"/>
                <w:color w:val="auto"/>
                <w:sz w:val="22"/>
                <w:szCs w:val="22"/>
              </w:rPr>
            </w:pPr>
            <w:r>
              <w:rPr>
                <w:rFonts w:asciiTheme="minorHAnsi" w:hAnsiTheme="minorHAnsi" w:cstheme="minorBidi"/>
                <w:color w:val="auto"/>
                <w:sz w:val="22"/>
                <w:szCs w:val="22"/>
              </w:rPr>
              <w:t>-Ongoing and continued phonics training for staff new to school</w:t>
            </w:r>
          </w:p>
        </w:tc>
      </w:tr>
    </w:tbl>
    <w:p w14:paraId="16C4CC83" w14:textId="77777777" w:rsidR="005B5DD3" w:rsidRDefault="005B5DD3"/>
    <w:tbl>
      <w:tblPr>
        <w:tblW w:w="9493" w:type="dxa"/>
        <w:tblCellMar>
          <w:left w:w="10" w:type="dxa"/>
          <w:right w:w="10" w:type="dxa"/>
        </w:tblCellMar>
        <w:tblLook w:val="04A0" w:firstRow="1" w:lastRow="0" w:firstColumn="1" w:lastColumn="0" w:noHBand="0" w:noVBand="1"/>
      </w:tblPr>
      <w:tblGrid>
        <w:gridCol w:w="1705"/>
        <w:gridCol w:w="7788"/>
      </w:tblGrid>
      <w:tr w:rsidR="005B5DD3" w14:paraId="14820ECB" w14:textId="77777777" w:rsidTr="002B2BBA">
        <w:trPr>
          <w:trHeight w:val="3510"/>
        </w:trPr>
        <w:tc>
          <w:tcPr>
            <w:tcW w:w="170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3426749" w14:textId="64281B0A" w:rsidR="005B5DD3" w:rsidRPr="00FF4C9F" w:rsidRDefault="00110369" w:rsidP="005B5DD3">
            <w:pPr>
              <w:spacing w:before="120"/>
              <w:rPr>
                <w:rFonts w:asciiTheme="minorHAnsi" w:hAnsiTheme="minorHAnsi" w:cstheme="minorHAnsi"/>
              </w:rPr>
            </w:pPr>
            <w:r>
              <w:rPr>
                <w:rFonts w:asciiTheme="minorHAnsi" w:hAnsiTheme="minorHAnsi" w:cstheme="minorHAnsi"/>
              </w:rPr>
              <w:t xml:space="preserve">Attendance for PP eligible cohorts improves so that children are safe, in school and learning.  </w:t>
            </w:r>
          </w:p>
        </w:tc>
        <w:tc>
          <w:tcPr>
            <w:tcW w:w="77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17525F4A" w14:textId="39A5B443" w:rsidR="002B2BBA" w:rsidRDefault="005B5DD3" w:rsidP="002B2BBA">
            <w:pPr>
              <w:pStyle w:val="NoSpacing"/>
              <w:rPr>
                <w:rFonts w:asciiTheme="minorHAnsi" w:hAnsiTheme="minorHAnsi" w:cstheme="minorBidi"/>
                <w:color w:val="auto"/>
                <w:sz w:val="22"/>
                <w:szCs w:val="22"/>
              </w:rPr>
            </w:pPr>
            <w:r w:rsidRPr="002B2BBA">
              <w:rPr>
                <w:rFonts w:asciiTheme="minorHAnsi" w:hAnsiTheme="minorHAnsi" w:cstheme="minorBidi"/>
                <w:color w:val="auto"/>
                <w:sz w:val="22"/>
                <w:szCs w:val="22"/>
              </w:rPr>
              <w:t xml:space="preserve">NB: </w:t>
            </w:r>
            <w:r w:rsidR="002B2BBA">
              <w:rPr>
                <w:rFonts w:asciiTheme="minorHAnsi" w:hAnsiTheme="minorHAnsi" w:cstheme="minorBidi"/>
                <w:color w:val="auto"/>
                <w:sz w:val="22"/>
                <w:szCs w:val="22"/>
              </w:rPr>
              <w:t>Outcome a</w:t>
            </w:r>
            <w:r w:rsidRPr="002B2BBA">
              <w:rPr>
                <w:rFonts w:asciiTheme="minorHAnsi" w:hAnsiTheme="minorHAnsi" w:cstheme="minorBidi"/>
                <w:color w:val="auto"/>
                <w:sz w:val="22"/>
                <w:szCs w:val="22"/>
              </w:rPr>
              <w:t xml:space="preserve">dded to </w:t>
            </w:r>
            <w:proofErr w:type="gramStart"/>
            <w:r w:rsidR="002B2BBA">
              <w:rPr>
                <w:rFonts w:asciiTheme="minorHAnsi" w:hAnsiTheme="minorHAnsi" w:cstheme="minorBidi"/>
                <w:color w:val="auto"/>
                <w:sz w:val="22"/>
                <w:szCs w:val="22"/>
              </w:rPr>
              <w:t>3 year</w:t>
            </w:r>
            <w:proofErr w:type="gramEnd"/>
            <w:r w:rsidR="002B2BBA">
              <w:rPr>
                <w:rFonts w:asciiTheme="minorHAnsi" w:hAnsiTheme="minorHAnsi" w:cstheme="minorBidi"/>
                <w:color w:val="auto"/>
                <w:sz w:val="22"/>
                <w:szCs w:val="22"/>
              </w:rPr>
              <w:t xml:space="preserve"> </w:t>
            </w:r>
            <w:r w:rsidRPr="002B2BBA">
              <w:rPr>
                <w:rFonts w:asciiTheme="minorHAnsi" w:hAnsiTheme="minorHAnsi" w:cstheme="minorBidi"/>
                <w:color w:val="auto"/>
                <w:sz w:val="22"/>
                <w:szCs w:val="22"/>
              </w:rPr>
              <w:t>PP strategy September 2023.</w:t>
            </w:r>
          </w:p>
          <w:p w14:paraId="0B2CB9DE" w14:textId="77777777" w:rsidR="002B2BBA" w:rsidRDefault="002B2BBA" w:rsidP="002B2BBA">
            <w:pPr>
              <w:pStyle w:val="NoSpacing"/>
              <w:rPr>
                <w:rFonts w:asciiTheme="minorHAnsi" w:hAnsiTheme="minorHAnsi" w:cstheme="minorBidi"/>
                <w:color w:val="auto"/>
                <w:sz w:val="22"/>
                <w:szCs w:val="22"/>
              </w:rPr>
            </w:pPr>
          </w:p>
          <w:p w14:paraId="4ED01997" w14:textId="75173B7F" w:rsidR="002B2BBA" w:rsidRPr="002B2BBA" w:rsidRDefault="002B2BBA" w:rsidP="002B2BBA">
            <w:pPr>
              <w:pStyle w:val="NoSpacing"/>
              <w:rPr>
                <w:rFonts w:asciiTheme="minorHAnsi" w:hAnsiTheme="minorHAnsi" w:cstheme="minorBidi"/>
                <w:color w:val="auto"/>
                <w:sz w:val="22"/>
                <w:szCs w:val="22"/>
              </w:rPr>
            </w:pPr>
            <w:r w:rsidRPr="002B2BBA">
              <w:rPr>
                <w:rFonts w:asciiTheme="minorHAnsi" w:hAnsiTheme="minorHAnsi" w:cstheme="minorBidi"/>
                <w:color w:val="auto"/>
                <w:sz w:val="22"/>
                <w:szCs w:val="22"/>
              </w:rPr>
              <w:t xml:space="preserve">September </w:t>
            </w:r>
            <w:r>
              <w:rPr>
                <w:rFonts w:asciiTheme="minorHAnsi" w:hAnsiTheme="minorHAnsi" w:cstheme="minorBidi"/>
                <w:color w:val="auto"/>
                <w:sz w:val="22"/>
                <w:szCs w:val="22"/>
              </w:rPr>
              <w:t xml:space="preserve">overall </w:t>
            </w:r>
            <w:r w:rsidRPr="002B2BBA">
              <w:rPr>
                <w:rFonts w:asciiTheme="minorHAnsi" w:hAnsiTheme="minorHAnsi" w:cstheme="minorBidi"/>
                <w:color w:val="auto"/>
                <w:sz w:val="22"/>
                <w:szCs w:val="22"/>
              </w:rPr>
              <w:t xml:space="preserve">PP </w:t>
            </w:r>
            <w:r>
              <w:rPr>
                <w:rFonts w:asciiTheme="minorHAnsi" w:hAnsiTheme="minorHAnsi" w:cstheme="minorBidi"/>
                <w:color w:val="auto"/>
                <w:sz w:val="22"/>
                <w:szCs w:val="22"/>
              </w:rPr>
              <w:t xml:space="preserve">eligible </w:t>
            </w:r>
            <w:r w:rsidRPr="002B2BBA">
              <w:rPr>
                <w:rFonts w:asciiTheme="minorHAnsi" w:hAnsiTheme="minorHAnsi" w:cstheme="minorBidi"/>
                <w:color w:val="auto"/>
                <w:sz w:val="22"/>
                <w:szCs w:val="22"/>
              </w:rPr>
              <w:t xml:space="preserve">cohort attendance: </w:t>
            </w:r>
          </w:p>
          <w:p w14:paraId="7335B842" w14:textId="77777777" w:rsidR="002B2BBA" w:rsidRDefault="002B2BBA" w:rsidP="002B2BBA">
            <w:pPr>
              <w:pStyle w:val="NoSpacing"/>
              <w:rPr>
                <w:rFonts w:asciiTheme="minorHAnsi" w:hAnsiTheme="minorHAnsi" w:cstheme="minorBidi"/>
                <w:color w:val="auto"/>
                <w:sz w:val="22"/>
                <w:szCs w:val="22"/>
              </w:rPr>
            </w:pPr>
            <w:r w:rsidRPr="002B2BBA">
              <w:rPr>
                <w:rFonts w:asciiTheme="minorHAnsi" w:hAnsiTheme="minorHAnsi" w:cstheme="minorBidi"/>
                <w:color w:val="auto"/>
                <w:sz w:val="22"/>
                <w:szCs w:val="22"/>
              </w:rPr>
              <w:t xml:space="preserve">2022: 92.3% </w:t>
            </w:r>
          </w:p>
          <w:p w14:paraId="77A0BCFA" w14:textId="5D788290" w:rsidR="00110369" w:rsidRDefault="002B2BBA" w:rsidP="002B2BBA">
            <w:pPr>
              <w:pStyle w:val="NoSpacing"/>
              <w:rPr>
                <w:rFonts w:asciiTheme="minorHAnsi" w:hAnsiTheme="minorHAnsi" w:cstheme="minorBidi"/>
                <w:color w:val="auto"/>
                <w:sz w:val="22"/>
                <w:szCs w:val="22"/>
              </w:rPr>
            </w:pPr>
            <w:r w:rsidRPr="002B2BBA">
              <w:rPr>
                <w:rFonts w:asciiTheme="minorHAnsi" w:hAnsiTheme="minorHAnsi" w:cstheme="minorBidi"/>
                <w:color w:val="auto"/>
                <w:sz w:val="22"/>
                <w:szCs w:val="22"/>
              </w:rPr>
              <w:t>2023: 93.4%</w:t>
            </w:r>
          </w:p>
          <w:p w14:paraId="2FA98610" w14:textId="77777777" w:rsidR="002B2BBA" w:rsidRDefault="002B2BBA" w:rsidP="002B2BBA">
            <w:pPr>
              <w:pStyle w:val="NoSpacing"/>
              <w:rPr>
                <w:rFonts w:asciiTheme="minorHAnsi" w:hAnsiTheme="minorHAnsi" w:cstheme="minorBidi"/>
                <w:color w:val="auto"/>
                <w:sz w:val="22"/>
                <w:szCs w:val="22"/>
              </w:rPr>
            </w:pPr>
          </w:p>
          <w:p w14:paraId="3C85C5B8" w14:textId="5F309FD3" w:rsidR="002B2BBA" w:rsidRDefault="002B2BBA"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September Late PP eligible cohort marks:</w:t>
            </w:r>
          </w:p>
          <w:p w14:paraId="3D564D10" w14:textId="77777777" w:rsidR="002B2BBA" w:rsidRDefault="002B2BBA"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 xml:space="preserve">2022: 4.7% </w:t>
            </w:r>
          </w:p>
          <w:p w14:paraId="4215C4EB" w14:textId="6EEAB608" w:rsidR="002B2BBA" w:rsidRDefault="002B2BBA"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2023: 2%</w:t>
            </w:r>
          </w:p>
          <w:p w14:paraId="691B52D7" w14:textId="77777777" w:rsidR="002B2BBA" w:rsidRDefault="002B2BBA" w:rsidP="002B2BBA">
            <w:pPr>
              <w:pStyle w:val="NoSpacing"/>
              <w:rPr>
                <w:rFonts w:asciiTheme="minorHAnsi" w:hAnsiTheme="minorHAnsi" w:cstheme="minorBidi"/>
                <w:color w:val="auto"/>
                <w:sz w:val="22"/>
                <w:szCs w:val="22"/>
              </w:rPr>
            </w:pPr>
          </w:p>
          <w:p w14:paraId="0DA0273B" w14:textId="46219549" w:rsidR="002B2BBA" w:rsidRDefault="002B2BBA"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 xml:space="preserve">September Persistent Absenteeism PP eligible cohort: </w:t>
            </w:r>
          </w:p>
          <w:p w14:paraId="058871A3" w14:textId="34D2BF03" w:rsidR="002B2BBA" w:rsidRDefault="002B2BBA"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2022: 29.3%</w:t>
            </w:r>
          </w:p>
          <w:p w14:paraId="158117FD" w14:textId="25013466" w:rsidR="005B5DD3" w:rsidRPr="51E63CCA" w:rsidRDefault="002B2BBA" w:rsidP="002B2BBA">
            <w:pPr>
              <w:pStyle w:val="NoSpacing"/>
              <w:rPr>
                <w:rFonts w:asciiTheme="minorHAnsi" w:hAnsiTheme="minorHAnsi" w:cstheme="minorBidi"/>
                <w:color w:val="FF0000"/>
                <w:sz w:val="22"/>
                <w:szCs w:val="22"/>
              </w:rPr>
            </w:pPr>
            <w:r>
              <w:rPr>
                <w:rFonts w:asciiTheme="minorHAnsi" w:hAnsiTheme="minorHAnsi" w:cstheme="minorBidi"/>
                <w:color w:val="auto"/>
                <w:sz w:val="22"/>
                <w:szCs w:val="22"/>
              </w:rPr>
              <w:t>2023: 22.3%</w:t>
            </w:r>
          </w:p>
        </w:tc>
      </w:tr>
    </w:tbl>
    <w:p w14:paraId="1903C831" w14:textId="77777777" w:rsidR="005B5DD3" w:rsidRDefault="005B5DD3"/>
    <w:tbl>
      <w:tblPr>
        <w:tblW w:w="9493" w:type="dxa"/>
        <w:tblCellMar>
          <w:left w:w="10" w:type="dxa"/>
          <w:right w:w="10" w:type="dxa"/>
        </w:tblCellMar>
        <w:tblLook w:val="04A0" w:firstRow="1" w:lastRow="0" w:firstColumn="1" w:lastColumn="0" w:noHBand="0" w:noVBand="1"/>
      </w:tblPr>
      <w:tblGrid>
        <w:gridCol w:w="1705"/>
        <w:gridCol w:w="7788"/>
      </w:tblGrid>
      <w:tr w:rsidR="005F53E2" w14:paraId="05E04DC1" w14:textId="77777777" w:rsidTr="004E40A5">
        <w:trPr>
          <w:trHeight w:val="6227"/>
        </w:trPr>
        <w:tc>
          <w:tcPr>
            <w:tcW w:w="170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3B7EF4F" w14:textId="72133E66" w:rsidR="005F53E2" w:rsidRDefault="002B2BBA" w:rsidP="00413318">
            <w:pPr>
              <w:spacing w:before="120"/>
              <w:rPr>
                <w:rFonts w:asciiTheme="minorHAnsi" w:hAnsiTheme="minorHAnsi" w:cstheme="minorHAnsi"/>
                <w:sz w:val="28"/>
              </w:rPr>
            </w:pPr>
            <w:r>
              <w:rPr>
                <w:rFonts w:asciiTheme="minorHAnsi" w:hAnsiTheme="minorHAnsi" w:cstheme="minorHAnsi"/>
              </w:rPr>
              <w:t>PP children requiring additional support are identified and appropriate provision is in place to prevent gaps growing and close gaps, and/or provide access to learning.</w:t>
            </w:r>
          </w:p>
        </w:tc>
        <w:tc>
          <w:tcPr>
            <w:tcW w:w="77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6E5813AC" w14:textId="77777777" w:rsidR="002B2BBA" w:rsidRDefault="002B2BBA" w:rsidP="51E63CCA">
            <w:pPr>
              <w:rPr>
                <w:rFonts w:asciiTheme="minorHAnsi" w:eastAsia="Arial" w:hAnsiTheme="minorHAnsi" w:cstheme="minorBidi"/>
                <w:color w:val="auto"/>
                <w:sz w:val="22"/>
                <w:szCs w:val="22"/>
              </w:rPr>
            </w:pPr>
            <w:r>
              <w:rPr>
                <w:rFonts w:asciiTheme="minorHAnsi" w:eastAsia="Arial" w:hAnsiTheme="minorHAnsi" w:cstheme="minorBidi"/>
                <w:color w:val="auto"/>
                <w:sz w:val="22"/>
                <w:szCs w:val="22"/>
              </w:rPr>
              <w:t>See progress and attainment data above.</w:t>
            </w:r>
          </w:p>
          <w:p w14:paraId="6A329810" w14:textId="1AB54CA7" w:rsidR="002B2BBA" w:rsidRPr="002B2BBA" w:rsidRDefault="002B2BBA" w:rsidP="002B2BBA">
            <w:pPr>
              <w:pStyle w:val="NoSpacing"/>
              <w:rPr>
                <w:rFonts w:asciiTheme="minorHAnsi" w:hAnsiTheme="minorHAnsi" w:cstheme="minorBidi"/>
                <w:color w:val="auto"/>
                <w:sz w:val="22"/>
                <w:szCs w:val="22"/>
              </w:rPr>
            </w:pPr>
            <w:r>
              <w:rPr>
                <w:rFonts w:asciiTheme="minorHAnsi" w:eastAsia="Arial" w:hAnsiTheme="minorHAnsi" w:cstheme="minorBidi"/>
                <w:color w:val="auto"/>
                <w:sz w:val="22"/>
                <w:szCs w:val="22"/>
              </w:rPr>
              <w:t>S</w:t>
            </w:r>
            <w:r w:rsidR="0826025C" w:rsidRPr="51E63CCA">
              <w:rPr>
                <w:rFonts w:asciiTheme="minorHAnsi" w:eastAsia="Arial" w:hAnsiTheme="minorHAnsi" w:cstheme="minorBidi"/>
                <w:color w:val="auto"/>
                <w:sz w:val="22"/>
                <w:szCs w:val="22"/>
              </w:rPr>
              <w:t>tr</w:t>
            </w:r>
            <w:r w:rsidR="0826025C" w:rsidRPr="002B2BBA">
              <w:rPr>
                <w:rFonts w:asciiTheme="minorHAnsi" w:hAnsiTheme="minorHAnsi" w:cstheme="minorBidi"/>
                <w:color w:val="auto"/>
                <w:sz w:val="22"/>
                <w:szCs w:val="22"/>
              </w:rPr>
              <w:t>ategies</w:t>
            </w:r>
            <w:r w:rsidR="71446941" w:rsidRPr="002B2BBA">
              <w:rPr>
                <w:rFonts w:asciiTheme="minorHAnsi" w:hAnsiTheme="minorHAnsi" w:cstheme="minorBidi"/>
                <w:color w:val="auto"/>
                <w:sz w:val="22"/>
                <w:szCs w:val="22"/>
              </w:rPr>
              <w:t>:</w:t>
            </w:r>
          </w:p>
          <w:p w14:paraId="071D5C6D" w14:textId="6BC1B111" w:rsidR="00E171CF" w:rsidRDefault="00E171CF"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w:t>
            </w:r>
            <w:r w:rsidR="002B2BBA" w:rsidRPr="002B2BBA">
              <w:rPr>
                <w:rFonts w:asciiTheme="minorHAnsi" w:hAnsiTheme="minorHAnsi" w:cstheme="minorBidi"/>
                <w:color w:val="auto"/>
                <w:sz w:val="22"/>
                <w:szCs w:val="22"/>
              </w:rPr>
              <w:t xml:space="preserve">School </w:t>
            </w:r>
            <w:r w:rsidR="00293605">
              <w:rPr>
                <w:rFonts w:asciiTheme="minorHAnsi" w:hAnsiTheme="minorHAnsi" w:cstheme="minorBidi"/>
                <w:color w:val="auto"/>
                <w:sz w:val="22"/>
                <w:szCs w:val="22"/>
              </w:rPr>
              <w:t>staff run Family Breakfast Club,</w:t>
            </w:r>
            <w:r w:rsidR="002B2BBA" w:rsidRPr="002B2BBA">
              <w:rPr>
                <w:rFonts w:asciiTheme="minorHAnsi" w:hAnsiTheme="minorHAnsi" w:cstheme="minorBidi"/>
                <w:color w:val="auto"/>
                <w:sz w:val="22"/>
                <w:szCs w:val="22"/>
              </w:rPr>
              <w:t xml:space="preserve"> open</w:t>
            </w:r>
            <w:r w:rsidR="00293605">
              <w:rPr>
                <w:rFonts w:asciiTheme="minorHAnsi" w:hAnsiTheme="minorHAnsi" w:cstheme="minorBidi"/>
                <w:color w:val="auto"/>
                <w:sz w:val="22"/>
                <w:szCs w:val="22"/>
              </w:rPr>
              <w:t>s</w:t>
            </w:r>
            <w:r w:rsidR="002B2BBA" w:rsidRPr="002B2BBA">
              <w:rPr>
                <w:rFonts w:asciiTheme="minorHAnsi" w:hAnsiTheme="minorHAnsi" w:cstheme="minorBidi"/>
                <w:color w:val="auto"/>
                <w:sz w:val="22"/>
                <w:szCs w:val="22"/>
              </w:rPr>
              <w:t xml:space="preserve"> at 08.00 to all families and to </w:t>
            </w:r>
            <w:r w:rsidR="002B2BBA">
              <w:rPr>
                <w:rFonts w:asciiTheme="minorHAnsi" w:hAnsiTheme="minorHAnsi" w:cstheme="minorBidi"/>
                <w:color w:val="auto"/>
                <w:sz w:val="22"/>
                <w:szCs w:val="22"/>
              </w:rPr>
              <w:t xml:space="preserve">independent </w:t>
            </w:r>
            <w:r w:rsidR="002B2BBA" w:rsidRPr="002B2BBA">
              <w:rPr>
                <w:rFonts w:asciiTheme="minorHAnsi" w:hAnsiTheme="minorHAnsi" w:cstheme="minorBidi"/>
                <w:color w:val="auto"/>
                <w:sz w:val="22"/>
                <w:szCs w:val="22"/>
              </w:rPr>
              <w:t>Year 5 and Year 6 pupils</w:t>
            </w:r>
            <w:r>
              <w:rPr>
                <w:rFonts w:asciiTheme="minorHAnsi" w:hAnsiTheme="minorHAnsi" w:cstheme="minorBidi"/>
                <w:color w:val="auto"/>
                <w:sz w:val="22"/>
                <w:szCs w:val="22"/>
              </w:rPr>
              <w:t xml:space="preserve"> to enable </w:t>
            </w:r>
            <w:r w:rsidR="00293605">
              <w:rPr>
                <w:rFonts w:asciiTheme="minorHAnsi" w:hAnsiTheme="minorHAnsi" w:cstheme="minorBidi"/>
                <w:color w:val="auto"/>
                <w:sz w:val="22"/>
                <w:szCs w:val="22"/>
              </w:rPr>
              <w:t xml:space="preserve">free </w:t>
            </w:r>
            <w:r>
              <w:rPr>
                <w:rFonts w:asciiTheme="minorHAnsi" w:hAnsiTheme="minorHAnsi" w:cstheme="minorBidi"/>
                <w:color w:val="auto"/>
                <w:sz w:val="22"/>
                <w:szCs w:val="22"/>
              </w:rPr>
              <w:t>breakfast options for children.</w:t>
            </w:r>
            <w:r w:rsidR="00293605">
              <w:rPr>
                <w:rFonts w:asciiTheme="minorHAnsi" w:hAnsiTheme="minorHAnsi" w:cstheme="minorBidi"/>
                <w:color w:val="auto"/>
                <w:sz w:val="22"/>
                <w:szCs w:val="22"/>
              </w:rPr>
              <w:t xml:space="preserve"> Additionally, t</w:t>
            </w:r>
            <w:r>
              <w:rPr>
                <w:rFonts w:asciiTheme="minorHAnsi" w:hAnsiTheme="minorHAnsi" w:cstheme="minorBidi"/>
                <w:color w:val="auto"/>
                <w:sz w:val="22"/>
                <w:szCs w:val="22"/>
              </w:rPr>
              <w:t>he school kitchen is open for adults and children to access wider breakfast choices (paid options).</w:t>
            </w:r>
          </w:p>
          <w:p w14:paraId="6BB8F907" w14:textId="6521DF3E" w:rsidR="71446941" w:rsidRPr="002B2BBA" w:rsidRDefault="00E171CF"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w:t>
            </w:r>
            <w:r w:rsidR="71446941" w:rsidRPr="002B2BBA">
              <w:rPr>
                <w:rFonts w:asciiTheme="minorHAnsi" w:hAnsiTheme="minorHAnsi" w:cstheme="minorBidi"/>
                <w:color w:val="auto"/>
                <w:sz w:val="22"/>
                <w:szCs w:val="22"/>
              </w:rPr>
              <w:t>Bagels are provided in</w:t>
            </w:r>
            <w:r>
              <w:rPr>
                <w:rFonts w:asciiTheme="minorHAnsi" w:hAnsiTheme="minorHAnsi" w:cstheme="minorBidi"/>
                <w:color w:val="auto"/>
                <w:sz w:val="22"/>
                <w:szCs w:val="22"/>
              </w:rPr>
              <w:t>-</w:t>
            </w:r>
            <w:r w:rsidR="71446941" w:rsidRPr="002B2BBA">
              <w:rPr>
                <w:rFonts w:asciiTheme="minorHAnsi" w:hAnsiTheme="minorHAnsi" w:cstheme="minorBidi"/>
                <w:color w:val="auto"/>
                <w:sz w:val="22"/>
                <w:szCs w:val="22"/>
              </w:rPr>
              <w:t>class in the mornings</w:t>
            </w:r>
            <w:r>
              <w:rPr>
                <w:rFonts w:asciiTheme="minorHAnsi" w:hAnsiTheme="minorHAnsi" w:cstheme="minorBidi"/>
                <w:color w:val="auto"/>
                <w:sz w:val="22"/>
                <w:szCs w:val="22"/>
              </w:rPr>
              <w:t>.</w:t>
            </w:r>
          </w:p>
          <w:p w14:paraId="695ABB33" w14:textId="3382F317" w:rsidR="00293605" w:rsidRDefault="00293605"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-Nearly New Uniform Shop manned by school staff and family volunteers:</w:t>
            </w:r>
            <w:r w:rsidR="0C5364E7" w:rsidRPr="002B2BBA">
              <w:rPr>
                <w:rFonts w:asciiTheme="minorHAnsi" w:hAnsiTheme="minorHAnsi" w:cstheme="minorBidi"/>
                <w:color w:val="auto"/>
                <w:sz w:val="22"/>
                <w:szCs w:val="22"/>
              </w:rPr>
              <w:t xml:space="preserve"> families </w:t>
            </w:r>
            <w:r>
              <w:rPr>
                <w:rFonts w:asciiTheme="minorHAnsi" w:hAnsiTheme="minorHAnsi" w:cstheme="minorBidi"/>
                <w:color w:val="auto"/>
                <w:sz w:val="22"/>
                <w:szCs w:val="22"/>
              </w:rPr>
              <w:t>are able to</w:t>
            </w:r>
            <w:r w:rsidR="0C5364E7" w:rsidRPr="002B2BBA">
              <w:rPr>
                <w:rFonts w:asciiTheme="minorHAnsi" w:hAnsiTheme="minorHAnsi" w:cstheme="minorBidi"/>
                <w:color w:val="auto"/>
                <w:sz w:val="22"/>
                <w:szCs w:val="22"/>
              </w:rPr>
              <w:t xml:space="preserve"> purchase </w:t>
            </w:r>
            <w:r>
              <w:rPr>
                <w:rFonts w:asciiTheme="minorHAnsi" w:hAnsiTheme="minorHAnsi" w:cstheme="minorBidi"/>
                <w:color w:val="auto"/>
                <w:sz w:val="22"/>
                <w:szCs w:val="22"/>
              </w:rPr>
              <w:t xml:space="preserve">affordable, </w:t>
            </w:r>
            <w:proofErr w:type="gramStart"/>
            <w:r w:rsidR="0C5364E7" w:rsidRPr="002B2BBA">
              <w:rPr>
                <w:rFonts w:asciiTheme="minorHAnsi" w:hAnsiTheme="minorHAnsi" w:cstheme="minorBidi"/>
                <w:color w:val="auto"/>
                <w:sz w:val="22"/>
                <w:szCs w:val="22"/>
              </w:rPr>
              <w:t>second hand</w:t>
            </w:r>
            <w:proofErr w:type="gramEnd"/>
            <w:r w:rsidR="0C5364E7" w:rsidRPr="002B2BBA">
              <w:rPr>
                <w:rFonts w:asciiTheme="minorHAnsi" w:hAnsiTheme="minorHAnsi" w:cstheme="minorBidi"/>
                <w:color w:val="auto"/>
                <w:sz w:val="22"/>
                <w:szCs w:val="22"/>
              </w:rPr>
              <w:t xml:space="preserve"> uniform.</w:t>
            </w:r>
          </w:p>
          <w:p w14:paraId="3AF38250" w14:textId="77777777" w:rsidR="00293605" w:rsidRDefault="00293605"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w:t>
            </w:r>
            <w:proofErr w:type="spellStart"/>
            <w:r>
              <w:rPr>
                <w:rFonts w:asciiTheme="minorHAnsi" w:hAnsiTheme="minorHAnsi" w:cstheme="minorBidi"/>
                <w:color w:val="auto"/>
                <w:sz w:val="22"/>
                <w:szCs w:val="22"/>
              </w:rPr>
              <w:t>FareShare</w:t>
            </w:r>
            <w:proofErr w:type="spellEnd"/>
            <w:r>
              <w:rPr>
                <w:rFonts w:asciiTheme="minorHAnsi" w:hAnsiTheme="minorHAnsi" w:cstheme="minorBidi"/>
                <w:color w:val="auto"/>
                <w:sz w:val="22"/>
                <w:szCs w:val="22"/>
              </w:rPr>
              <w:t xml:space="preserve"> weekly food boxes support 16 PP eligible families. </w:t>
            </w:r>
          </w:p>
          <w:p w14:paraId="58177B8B" w14:textId="77777777" w:rsidR="00293605" w:rsidRDefault="00293605"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-Family Learning sessions for year groups run throughout the year.</w:t>
            </w:r>
          </w:p>
          <w:p w14:paraId="4B0C6710" w14:textId="77777777" w:rsidR="00293605" w:rsidRDefault="00293605" w:rsidP="002B2BBA">
            <w:pPr>
              <w:pStyle w:val="NoSpacing"/>
              <w:rPr>
                <w:rFonts w:asciiTheme="minorHAnsi" w:hAnsiTheme="minorHAnsi" w:cstheme="minorBidi"/>
                <w:color w:val="auto"/>
                <w:sz w:val="22"/>
                <w:szCs w:val="22"/>
              </w:rPr>
            </w:pPr>
            <w:r>
              <w:rPr>
                <w:rFonts w:asciiTheme="minorHAnsi" w:hAnsiTheme="minorHAnsi" w:cstheme="minorBidi"/>
                <w:color w:val="auto"/>
                <w:sz w:val="22"/>
                <w:szCs w:val="22"/>
              </w:rPr>
              <w:t>-Sleep Workshops: Family Intervention Service and School led workshops run for parents and families</w:t>
            </w:r>
          </w:p>
          <w:p w14:paraId="20673F21" w14:textId="77777777" w:rsidR="00293605" w:rsidRPr="00293605" w:rsidRDefault="00293605" w:rsidP="00293605">
            <w:pPr>
              <w:pStyle w:val="NoSpacing"/>
              <w:rPr>
                <w:rFonts w:asciiTheme="minorHAnsi" w:hAnsiTheme="minorHAnsi" w:cstheme="minorBidi"/>
                <w:color w:val="auto"/>
                <w:sz w:val="22"/>
                <w:szCs w:val="22"/>
              </w:rPr>
            </w:pPr>
          </w:p>
          <w:p w14:paraId="28EF402E" w14:textId="35DAA7E1" w:rsidR="00D37A6A" w:rsidRPr="00293605" w:rsidRDefault="00D37A6A" w:rsidP="00293605">
            <w:pPr>
              <w:pStyle w:val="NoSpacing"/>
              <w:rPr>
                <w:rFonts w:asciiTheme="minorHAnsi" w:hAnsiTheme="minorHAnsi" w:cstheme="minorBidi"/>
                <w:color w:val="auto"/>
                <w:sz w:val="22"/>
                <w:szCs w:val="22"/>
              </w:rPr>
            </w:pPr>
            <w:r w:rsidRPr="00293605">
              <w:rPr>
                <w:rFonts w:asciiTheme="minorHAnsi" w:hAnsiTheme="minorHAnsi" w:cstheme="minorBidi"/>
                <w:color w:val="auto"/>
                <w:sz w:val="22"/>
                <w:szCs w:val="22"/>
              </w:rPr>
              <w:t>Next steps:</w:t>
            </w:r>
          </w:p>
          <w:p w14:paraId="11E4D93A" w14:textId="77777777" w:rsidR="00293605" w:rsidRDefault="00293605" w:rsidP="00293605">
            <w:pPr>
              <w:pStyle w:val="NoSpacing"/>
              <w:rPr>
                <w:rFonts w:asciiTheme="minorHAnsi" w:hAnsiTheme="minorHAnsi" w:cstheme="minorBidi"/>
                <w:color w:val="auto"/>
                <w:sz w:val="22"/>
                <w:szCs w:val="22"/>
              </w:rPr>
            </w:pPr>
            <w:r>
              <w:rPr>
                <w:rFonts w:asciiTheme="minorHAnsi" w:hAnsiTheme="minorHAnsi" w:cstheme="minorBidi"/>
                <w:color w:val="auto"/>
                <w:sz w:val="22"/>
                <w:szCs w:val="22"/>
              </w:rPr>
              <w:t>-Mapping of family specific barriers to enhance and focus provision/support</w:t>
            </w:r>
          </w:p>
          <w:p w14:paraId="0E5FEE8C" w14:textId="77777777" w:rsidR="00293605" w:rsidRDefault="00293605" w:rsidP="00293605">
            <w:pPr>
              <w:pStyle w:val="NoSpacing"/>
              <w:rPr>
                <w:rFonts w:asciiTheme="minorHAnsi" w:hAnsiTheme="minorHAnsi" w:cstheme="minorBidi"/>
                <w:color w:val="auto"/>
                <w:sz w:val="22"/>
                <w:szCs w:val="22"/>
              </w:rPr>
            </w:pPr>
            <w:r>
              <w:rPr>
                <w:rFonts w:asciiTheme="minorHAnsi" w:hAnsiTheme="minorHAnsi" w:cstheme="minorBidi"/>
                <w:color w:val="auto"/>
                <w:sz w:val="22"/>
                <w:szCs w:val="22"/>
              </w:rPr>
              <w:t>-Mapping or learning and emotional wellbeing intervention continues to support in-need pupils</w:t>
            </w:r>
          </w:p>
          <w:p w14:paraId="2A6DB314" w14:textId="77777777" w:rsidR="00293605" w:rsidRDefault="00293605" w:rsidP="00293605">
            <w:pPr>
              <w:pStyle w:val="NoSpacing"/>
              <w:rPr>
                <w:rFonts w:asciiTheme="minorHAnsi" w:hAnsiTheme="minorHAnsi" w:cstheme="minorBidi"/>
                <w:color w:val="auto"/>
                <w:sz w:val="22"/>
                <w:szCs w:val="22"/>
              </w:rPr>
            </w:pPr>
            <w:r>
              <w:rPr>
                <w:rFonts w:asciiTheme="minorHAnsi" w:hAnsiTheme="minorHAnsi" w:cstheme="minorBidi"/>
                <w:color w:val="auto"/>
                <w:sz w:val="22"/>
                <w:szCs w:val="22"/>
              </w:rPr>
              <w:t>-Maximise family learning session opportunities</w:t>
            </w:r>
          </w:p>
          <w:p w14:paraId="3D12EA6D" w14:textId="77777777" w:rsidR="00293605" w:rsidRDefault="00293605" w:rsidP="00293605">
            <w:pPr>
              <w:pStyle w:val="NoSpacing"/>
              <w:rPr>
                <w:rFonts w:asciiTheme="minorHAnsi" w:hAnsiTheme="minorHAnsi" w:cstheme="minorBidi"/>
                <w:color w:val="auto"/>
                <w:sz w:val="22"/>
                <w:szCs w:val="22"/>
              </w:rPr>
            </w:pPr>
            <w:r>
              <w:rPr>
                <w:rFonts w:asciiTheme="minorHAnsi" w:hAnsiTheme="minorHAnsi" w:cstheme="minorBidi"/>
                <w:color w:val="auto"/>
                <w:sz w:val="22"/>
                <w:szCs w:val="22"/>
              </w:rPr>
              <w:t>-Provide a wider range of after-school clubs to complement current offer</w:t>
            </w:r>
          </w:p>
          <w:p w14:paraId="226488C9" w14:textId="34C1E949" w:rsidR="00A539C5" w:rsidRPr="00A539C5" w:rsidRDefault="00293605" w:rsidP="00293605">
            <w:pPr>
              <w:pStyle w:val="NoSpacing"/>
              <w:rPr>
                <w:rFonts w:asciiTheme="minorHAnsi" w:hAnsiTheme="minorHAnsi" w:cstheme="minorHAnsi"/>
                <w:color w:val="auto"/>
                <w:sz w:val="22"/>
                <w:szCs w:val="22"/>
              </w:rPr>
            </w:pPr>
            <w:r>
              <w:rPr>
                <w:rFonts w:asciiTheme="minorHAnsi" w:hAnsiTheme="minorHAnsi" w:cstheme="minorBidi"/>
                <w:color w:val="auto"/>
                <w:sz w:val="22"/>
                <w:szCs w:val="22"/>
              </w:rPr>
              <w:t>-Provide focus parental engagement activities throughout school across the year to further promote family engagement</w:t>
            </w:r>
          </w:p>
        </w:tc>
      </w:tr>
    </w:tbl>
    <w:p w14:paraId="2A7D5548" w14:textId="5954C678" w:rsidR="00E66558" w:rsidRDefault="009D71E8">
      <w:pPr>
        <w:pStyle w:val="Heading2"/>
        <w:spacing w:before="600"/>
      </w:pPr>
      <w:r>
        <w:lastRenderedPageBreak/>
        <w:t xml:space="preserve">Externally provided </w:t>
      </w:r>
      <w:proofErr w:type="gramStart"/>
      <w:r>
        <w:t>programmes</w:t>
      </w:r>
      <w:proofErr w:type="gramEnd"/>
    </w:p>
    <w:p w14:paraId="2A7D5549" w14:textId="77777777" w:rsidR="00E66558" w:rsidRDefault="009D71E8">
      <w:pPr>
        <w:rPr>
          <w:i/>
          <w:iCs/>
        </w:rPr>
      </w:pPr>
      <w:r>
        <w:rPr>
          <w:i/>
          <w:iCs/>
        </w:rPr>
        <w:t xml:space="preserve">Please include the names of any non-DfE programmes that you purchased in the previous academic year. This will help the Department for Education identify which ones are popular in </w:t>
      </w:r>
      <w:proofErr w:type="gramStart"/>
      <w:r>
        <w:rPr>
          <w:i/>
          <w:iCs/>
        </w:rPr>
        <w:t>England</w:t>
      </w:r>
      <w:proofErr w:type="gramEnd"/>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3E07BD4" w:rsidR="00E66558" w:rsidRPr="00FF4C9F" w:rsidRDefault="004A50CD">
            <w:pPr>
              <w:pStyle w:val="TableRow"/>
              <w:rPr>
                <w:rFonts w:asciiTheme="minorHAnsi" w:hAnsiTheme="minorHAnsi" w:cstheme="minorHAnsi"/>
                <w:sz w:val="28"/>
              </w:rPr>
            </w:pPr>
            <w:r w:rsidRPr="00FF4C9F">
              <w:rPr>
                <w:rFonts w:asciiTheme="minorHAnsi" w:hAnsiTheme="minorHAnsi" w:cstheme="minorHAnsi"/>
                <w:sz w:val="28"/>
              </w:rPr>
              <w:t>Lexia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E8ED31F" w:rsidR="00E66558" w:rsidRPr="00FF4C9F" w:rsidRDefault="004A50CD">
            <w:pPr>
              <w:pStyle w:val="TableRowCentered"/>
              <w:jc w:val="left"/>
              <w:rPr>
                <w:rFonts w:asciiTheme="minorHAnsi" w:hAnsiTheme="minorHAnsi" w:cstheme="minorHAnsi"/>
                <w:sz w:val="28"/>
              </w:rPr>
            </w:pPr>
            <w:r w:rsidRPr="00FF4C9F">
              <w:rPr>
                <w:rFonts w:asciiTheme="minorHAnsi" w:hAnsiTheme="minorHAnsi" w:cstheme="minorHAnsi"/>
                <w:sz w:val="28"/>
              </w:rPr>
              <w:t>Lexia Learning Systems LLC</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CAE5EE2" w:rsidR="00E66558" w:rsidRPr="00FF4C9F" w:rsidRDefault="005B5DD3">
            <w:pPr>
              <w:pStyle w:val="TableRow"/>
              <w:rPr>
                <w:rFonts w:asciiTheme="minorHAnsi" w:hAnsiTheme="minorHAnsi" w:cstheme="minorHAnsi"/>
                <w:sz w:val="28"/>
              </w:rPr>
            </w:pPr>
            <w:r>
              <w:rPr>
                <w:rFonts w:asciiTheme="minorHAnsi" w:hAnsiTheme="minorHAnsi" w:cstheme="minorHAnsi"/>
                <w:sz w:val="28"/>
              </w:rPr>
              <w:t>N</w:t>
            </w:r>
            <w:r w:rsidR="004E40A5">
              <w:rPr>
                <w:rFonts w:asciiTheme="minorHAnsi" w:hAnsiTheme="minorHAnsi" w:cstheme="minorHAnsi"/>
                <w:sz w:val="28"/>
              </w:rPr>
              <w:t xml:space="preserve">ational </w:t>
            </w:r>
            <w:r>
              <w:rPr>
                <w:rFonts w:asciiTheme="minorHAnsi" w:hAnsiTheme="minorHAnsi" w:cstheme="minorHAnsi"/>
                <w:sz w:val="28"/>
              </w:rPr>
              <w:t>S</w:t>
            </w:r>
            <w:r w:rsidR="004E40A5">
              <w:rPr>
                <w:rFonts w:asciiTheme="minorHAnsi" w:hAnsiTheme="minorHAnsi" w:cstheme="minorHAnsi"/>
                <w:sz w:val="28"/>
              </w:rPr>
              <w:t xml:space="preserve">chools </w:t>
            </w:r>
            <w:r>
              <w:rPr>
                <w:rFonts w:asciiTheme="minorHAnsi" w:hAnsiTheme="minorHAnsi" w:cstheme="minorHAnsi"/>
                <w:sz w:val="28"/>
              </w:rPr>
              <w:t>B</w:t>
            </w:r>
            <w:r w:rsidR="004E40A5">
              <w:rPr>
                <w:rFonts w:asciiTheme="minorHAnsi" w:hAnsiTheme="minorHAnsi" w:cstheme="minorHAnsi"/>
                <w:sz w:val="28"/>
              </w:rPr>
              <w:t xml:space="preserve">reakfast </w:t>
            </w:r>
            <w:r>
              <w:rPr>
                <w:rFonts w:asciiTheme="minorHAnsi" w:hAnsiTheme="minorHAnsi" w:cstheme="minorHAnsi"/>
                <w:sz w:val="28"/>
              </w:rPr>
              <w:t>P</w:t>
            </w:r>
            <w:r w:rsidR="004E40A5">
              <w:rPr>
                <w:rFonts w:asciiTheme="minorHAnsi" w:hAnsiTheme="minorHAnsi" w:cstheme="minorHAnsi"/>
                <w:sz w:val="28"/>
              </w:rPr>
              <w:t>rogram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A0A6D10" w:rsidR="00E66558" w:rsidRPr="00FF4C9F" w:rsidRDefault="005B5DD3">
            <w:pPr>
              <w:pStyle w:val="TableRowCentered"/>
              <w:jc w:val="left"/>
              <w:rPr>
                <w:rFonts w:asciiTheme="minorHAnsi" w:hAnsiTheme="minorHAnsi" w:cstheme="minorHAnsi"/>
                <w:sz w:val="28"/>
              </w:rPr>
            </w:pPr>
            <w:r>
              <w:rPr>
                <w:rFonts w:asciiTheme="minorHAnsi" w:hAnsiTheme="minorHAnsi" w:cstheme="minorHAnsi"/>
                <w:sz w:val="28"/>
              </w:rPr>
              <w:t>National Schools Breakfast Programme</w:t>
            </w:r>
          </w:p>
        </w:tc>
      </w:tr>
      <w:tr w:rsidR="005B5DD3" w14:paraId="11C1E47B" w14:textId="77777777" w:rsidTr="004E40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4F3B5" w14:textId="4E89D015" w:rsidR="005B5DD3" w:rsidRPr="00FF4C9F" w:rsidRDefault="005B5DD3">
            <w:pPr>
              <w:pStyle w:val="TableRow"/>
              <w:rPr>
                <w:rFonts w:asciiTheme="minorHAnsi" w:hAnsiTheme="minorHAnsi" w:cstheme="minorHAnsi"/>
                <w:sz w:val="28"/>
              </w:rPr>
            </w:pPr>
            <w:r>
              <w:rPr>
                <w:rFonts w:asciiTheme="minorHAnsi" w:hAnsiTheme="minorHAnsi" w:cstheme="minorHAnsi"/>
                <w:sz w:val="28"/>
              </w:rPr>
              <w:t>Fare-Share</w:t>
            </w:r>
            <w:r w:rsidR="004E40A5">
              <w:rPr>
                <w:rFonts w:asciiTheme="minorHAnsi" w:hAnsiTheme="minorHAnsi" w:cstheme="minorHAnsi"/>
                <w:sz w:val="28"/>
              </w:rPr>
              <w:t xml:space="preserve"> weekly food boxes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64C82" w14:textId="7532D908" w:rsidR="005B5DD3" w:rsidRPr="00FF4C9F" w:rsidRDefault="004E40A5">
            <w:pPr>
              <w:pStyle w:val="TableRowCentered"/>
              <w:jc w:val="left"/>
              <w:rPr>
                <w:rFonts w:asciiTheme="minorHAnsi" w:hAnsiTheme="minorHAnsi" w:cstheme="minorHAnsi"/>
                <w:sz w:val="28"/>
              </w:rPr>
            </w:pPr>
            <w:r>
              <w:rPr>
                <w:rFonts w:asciiTheme="minorHAnsi" w:hAnsiTheme="minorHAnsi" w:cstheme="minorHAnsi"/>
                <w:sz w:val="28"/>
              </w:rPr>
              <w:t>Fare Share</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68CFC274" w:rsidR="00E66558" w:rsidRDefault="00A03012">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F2B8ED0" w:rsidR="00E66558" w:rsidRDefault="00A03012">
            <w:pPr>
              <w:pStyle w:val="TableRowCentered"/>
              <w:jc w:val="left"/>
            </w:pPr>
            <w:r>
              <w:t>N/A</w:t>
            </w:r>
          </w:p>
        </w:tc>
      </w:tr>
    </w:tbl>
    <w:bookmarkEnd w:id="17"/>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6E112F4A" w:rsidR="00E66558" w:rsidRDefault="004E40A5">
            <w:pPr>
              <w:spacing w:before="120" w:after="120"/>
              <w:rPr>
                <w:rFonts w:cs="Arial"/>
                <w:i/>
                <w:iCs/>
              </w:rPr>
            </w:pPr>
            <w:r>
              <w:rPr>
                <w:rFonts w:cs="Arial"/>
                <w:i/>
                <w:iCs/>
              </w:rPr>
              <w:t>N/A</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A806F" w14:textId="77777777" w:rsidR="00323EE0" w:rsidRDefault="00323EE0">
      <w:pPr>
        <w:spacing w:after="0" w:line="240" w:lineRule="auto"/>
      </w:pPr>
      <w:r>
        <w:separator/>
      </w:r>
    </w:p>
  </w:endnote>
  <w:endnote w:type="continuationSeparator" w:id="0">
    <w:p w14:paraId="32A97D5D" w14:textId="77777777" w:rsidR="00323EE0" w:rsidRDefault="00323EE0">
      <w:pPr>
        <w:spacing w:after="0" w:line="240" w:lineRule="auto"/>
      </w:pPr>
      <w:r>
        <w:continuationSeparator/>
      </w:r>
    </w:p>
  </w:endnote>
  <w:endnote w:type="continuationNotice" w:id="1">
    <w:p w14:paraId="27AB460D" w14:textId="77777777" w:rsidR="00106F2E" w:rsidRDefault="00106F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6462E0E7" w:rsidR="002770AA" w:rsidRDefault="009D71E8">
    <w:pPr>
      <w:pStyle w:val="Footer"/>
      <w:ind w:firstLine="4513"/>
    </w:pPr>
    <w:r>
      <w:fldChar w:fldCharType="begin"/>
    </w:r>
    <w:r>
      <w:instrText xml:space="preserve"> PAGE </w:instrText>
    </w:r>
    <w:r>
      <w:fldChar w:fldCharType="separate"/>
    </w:r>
    <w:r w:rsidR="00EA654E">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DADC4" w14:textId="77777777" w:rsidR="00323EE0" w:rsidRDefault="00323EE0">
      <w:pPr>
        <w:spacing w:after="0" w:line="240" w:lineRule="auto"/>
      </w:pPr>
      <w:r>
        <w:separator/>
      </w:r>
    </w:p>
  </w:footnote>
  <w:footnote w:type="continuationSeparator" w:id="0">
    <w:p w14:paraId="1AE34A35" w14:textId="77777777" w:rsidR="00323EE0" w:rsidRDefault="00323EE0">
      <w:pPr>
        <w:spacing w:after="0" w:line="240" w:lineRule="auto"/>
      </w:pPr>
      <w:r>
        <w:continuationSeparator/>
      </w:r>
    </w:p>
  </w:footnote>
  <w:footnote w:type="continuationNotice" w:id="1">
    <w:p w14:paraId="1BB6B7E5" w14:textId="77777777" w:rsidR="00106F2E" w:rsidRDefault="00106F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2770AA" w:rsidRDefault="002770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109A"/>
    <w:multiLevelType w:val="hybridMultilevel"/>
    <w:tmpl w:val="EBFE2FAA"/>
    <w:lvl w:ilvl="0" w:tplc="E0F00786">
      <w:start w:val="1"/>
      <w:numFmt w:val="bullet"/>
      <w:lvlText w:val="-"/>
      <w:lvlJc w:val="left"/>
      <w:pPr>
        <w:ind w:left="720" w:hanging="360"/>
      </w:pPr>
      <w:rPr>
        <w:rFonts w:ascii="Calibri" w:hAnsi="Calibri" w:hint="default"/>
      </w:rPr>
    </w:lvl>
    <w:lvl w:ilvl="1" w:tplc="11B4A6BA">
      <w:start w:val="1"/>
      <w:numFmt w:val="bullet"/>
      <w:lvlText w:val="o"/>
      <w:lvlJc w:val="left"/>
      <w:pPr>
        <w:ind w:left="1440" w:hanging="360"/>
      </w:pPr>
      <w:rPr>
        <w:rFonts w:ascii="Courier New" w:hAnsi="Courier New" w:hint="default"/>
      </w:rPr>
    </w:lvl>
    <w:lvl w:ilvl="2" w:tplc="B4E43840">
      <w:start w:val="1"/>
      <w:numFmt w:val="bullet"/>
      <w:lvlText w:val=""/>
      <w:lvlJc w:val="left"/>
      <w:pPr>
        <w:ind w:left="2160" w:hanging="360"/>
      </w:pPr>
      <w:rPr>
        <w:rFonts w:ascii="Wingdings" w:hAnsi="Wingdings" w:hint="default"/>
      </w:rPr>
    </w:lvl>
    <w:lvl w:ilvl="3" w:tplc="645C85A8">
      <w:start w:val="1"/>
      <w:numFmt w:val="bullet"/>
      <w:lvlText w:val=""/>
      <w:lvlJc w:val="left"/>
      <w:pPr>
        <w:ind w:left="2880" w:hanging="360"/>
      </w:pPr>
      <w:rPr>
        <w:rFonts w:ascii="Symbol" w:hAnsi="Symbol" w:hint="default"/>
      </w:rPr>
    </w:lvl>
    <w:lvl w:ilvl="4" w:tplc="1A626904">
      <w:start w:val="1"/>
      <w:numFmt w:val="bullet"/>
      <w:lvlText w:val="o"/>
      <w:lvlJc w:val="left"/>
      <w:pPr>
        <w:ind w:left="3600" w:hanging="360"/>
      </w:pPr>
      <w:rPr>
        <w:rFonts w:ascii="Courier New" w:hAnsi="Courier New" w:hint="default"/>
      </w:rPr>
    </w:lvl>
    <w:lvl w:ilvl="5" w:tplc="4C84F660">
      <w:start w:val="1"/>
      <w:numFmt w:val="bullet"/>
      <w:lvlText w:val=""/>
      <w:lvlJc w:val="left"/>
      <w:pPr>
        <w:ind w:left="4320" w:hanging="360"/>
      </w:pPr>
      <w:rPr>
        <w:rFonts w:ascii="Wingdings" w:hAnsi="Wingdings" w:hint="default"/>
      </w:rPr>
    </w:lvl>
    <w:lvl w:ilvl="6" w:tplc="47E46BAC">
      <w:start w:val="1"/>
      <w:numFmt w:val="bullet"/>
      <w:lvlText w:val=""/>
      <w:lvlJc w:val="left"/>
      <w:pPr>
        <w:ind w:left="5040" w:hanging="360"/>
      </w:pPr>
      <w:rPr>
        <w:rFonts w:ascii="Symbol" w:hAnsi="Symbol" w:hint="default"/>
      </w:rPr>
    </w:lvl>
    <w:lvl w:ilvl="7" w:tplc="3EFCB7BA">
      <w:start w:val="1"/>
      <w:numFmt w:val="bullet"/>
      <w:lvlText w:val="o"/>
      <w:lvlJc w:val="left"/>
      <w:pPr>
        <w:ind w:left="5760" w:hanging="360"/>
      </w:pPr>
      <w:rPr>
        <w:rFonts w:ascii="Courier New" w:hAnsi="Courier New" w:hint="default"/>
      </w:rPr>
    </w:lvl>
    <w:lvl w:ilvl="8" w:tplc="D4C89D1A">
      <w:start w:val="1"/>
      <w:numFmt w:val="bullet"/>
      <w:lvlText w:val=""/>
      <w:lvlJc w:val="left"/>
      <w:pPr>
        <w:ind w:left="6480" w:hanging="360"/>
      </w:pPr>
      <w:rPr>
        <w:rFonts w:ascii="Wingdings" w:hAnsi="Wingdings" w:hint="default"/>
      </w:rPr>
    </w:lvl>
  </w:abstractNum>
  <w:abstractNum w:abstractNumId="1" w15:restartNumberingAfterBreak="0">
    <w:nsid w:val="0BDA56C2"/>
    <w:multiLevelType w:val="hybridMultilevel"/>
    <w:tmpl w:val="3732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F95"/>
    <w:multiLevelType w:val="hybridMultilevel"/>
    <w:tmpl w:val="2C6EE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04D65A6"/>
    <w:multiLevelType w:val="hybridMultilevel"/>
    <w:tmpl w:val="E04A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2525BCC"/>
    <w:multiLevelType w:val="hybridMultilevel"/>
    <w:tmpl w:val="E39E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AEA1C4B"/>
    <w:multiLevelType w:val="hybridMultilevel"/>
    <w:tmpl w:val="368E6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9036ABC"/>
    <w:multiLevelType w:val="hybridMultilevel"/>
    <w:tmpl w:val="1904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6EC5FAE"/>
    <w:multiLevelType w:val="multilevel"/>
    <w:tmpl w:val="CF60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7A3BE0"/>
    <w:multiLevelType w:val="hybridMultilevel"/>
    <w:tmpl w:val="A4783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DA54C8"/>
    <w:multiLevelType w:val="multilevel"/>
    <w:tmpl w:val="AA08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0F1A02"/>
    <w:multiLevelType w:val="hybridMultilevel"/>
    <w:tmpl w:val="EFD0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2824257"/>
    <w:multiLevelType w:val="hybridMultilevel"/>
    <w:tmpl w:val="9CC25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49871962">
    <w:abstractNumId w:val="0"/>
  </w:num>
  <w:num w:numId="2" w16cid:durableId="1237979617">
    <w:abstractNumId w:val="8"/>
  </w:num>
  <w:num w:numId="3" w16cid:durableId="1763842067">
    <w:abstractNumId w:val="4"/>
  </w:num>
  <w:num w:numId="4" w16cid:durableId="2102142713">
    <w:abstractNumId w:val="9"/>
  </w:num>
  <w:num w:numId="5" w16cid:durableId="2081751884">
    <w:abstractNumId w:val="11"/>
  </w:num>
  <w:num w:numId="6" w16cid:durableId="1094591633">
    <w:abstractNumId w:val="3"/>
  </w:num>
  <w:num w:numId="7" w16cid:durableId="227423611">
    <w:abstractNumId w:val="13"/>
  </w:num>
  <w:num w:numId="8" w16cid:durableId="1792626511">
    <w:abstractNumId w:val="18"/>
  </w:num>
  <w:num w:numId="9" w16cid:durableId="1444612981">
    <w:abstractNumId w:val="24"/>
  </w:num>
  <w:num w:numId="10" w16cid:durableId="1225022437">
    <w:abstractNumId w:val="21"/>
  </w:num>
  <w:num w:numId="11" w16cid:durableId="2114789175">
    <w:abstractNumId w:val="19"/>
  </w:num>
  <w:num w:numId="12" w16cid:durableId="977493635">
    <w:abstractNumId w:val="6"/>
  </w:num>
  <w:num w:numId="13" w16cid:durableId="1408650238">
    <w:abstractNumId w:val="22"/>
  </w:num>
  <w:num w:numId="14" w16cid:durableId="1096251058">
    <w:abstractNumId w:val="15"/>
  </w:num>
  <w:num w:numId="15" w16cid:durableId="1488936068">
    <w:abstractNumId w:val="17"/>
  </w:num>
  <w:num w:numId="16" w16cid:durableId="1978995589">
    <w:abstractNumId w:val="14"/>
  </w:num>
  <w:num w:numId="17" w16cid:durableId="614947996">
    <w:abstractNumId w:val="7"/>
  </w:num>
  <w:num w:numId="18" w16cid:durableId="881017328">
    <w:abstractNumId w:val="20"/>
  </w:num>
  <w:num w:numId="19" w16cid:durableId="168717691">
    <w:abstractNumId w:val="2"/>
  </w:num>
  <w:num w:numId="20" w16cid:durableId="108935902">
    <w:abstractNumId w:val="2"/>
  </w:num>
  <w:num w:numId="21" w16cid:durableId="476722413">
    <w:abstractNumId w:val="1"/>
  </w:num>
  <w:num w:numId="22" w16cid:durableId="35199603">
    <w:abstractNumId w:val="5"/>
  </w:num>
  <w:num w:numId="23" w16cid:durableId="1978102306">
    <w:abstractNumId w:val="10"/>
  </w:num>
  <w:num w:numId="24" w16cid:durableId="1022823024">
    <w:abstractNumId w:val="12"/>
  </w:num>
  <w:num w:numId="25" w16cid:durableId="1222987433">
    <w:abstractNumId w:val="23"/>
  </w:num>
  <w:num w:numId="26" w16cid:durableId="6760349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7E0"/>
    <w:rsid w:val="00011670"/>
    <w:rsid w:val="00053BF8"/>
    <w:rsid w:val="00066B73"/>
    <w:rsid w:val="000E0E80"/>
    <w:rsid w:val="00106F2E"/>
    <w:rsid w:val="00110369"/>
    <w:rsid w:val="00120AB1"/>
    <w:rsid w:val="00154B2A"/>
    <w:rsid w:val="00161027"/>
    <w:rsid w:val="00177178"/>
    <w:rsid w:val="001815AC"/>
    <w:rsid w:val="001A78A1"/>
    <w:rsid w:val="00217D75"/>
    <w:rsid w:val="00227F16"/>
    <w:rsid w:val="00246489"/>
    <w:rsid w:val="00270174"/>
    <w:rsid w:val="00270A93"/>
    <w:rsid w:val="002770AA"/>
    <w:rsid w:val="00293605"/>
    <w:rsid w:val="002B2BBA"/>
    <w:rsid w:val="002C04E4"/>
    <w:rsid w:val="002D08B7"/>
    <w:rsid w:val="002D4665"/>
    <w:rsid w:val="002F548F"/>
    <w:rsid w:val="00304BFA"/>
    <w:rsid w:val="00323EE0"/>
    <w:rsid w:val="00330602"/>
    <w:rsid w:val="00351E68"/>
    <w:rsid w:val="0035232F"/>
    <w:rsid w:val="003561C3"/>
    <w:rsid w:val="003B04C6"/>
    <w:rsid w:val="004044AA"/>
    <w:rsid w:val="00406D16"/>
    <w:rsid w:val="00413318"/>
    <w:rsid w:val="0042392E"/>
    <w:rsid w:val="00494136"/>
    <w:rsid w:val="004A327E"/>
    <w:rsid w:val="004A50CD"/>
    <w:rsid w:val="004E40A5"/>
    <w:rsid w:val="004F27AB"/>
    <w:rsid w:val="0050755E"/>
    <w:rsid w:val="005417AF"/>
    <w:rsid w:val="0056104B"/>
    <w:rsid w:val="00561459"/>
    <w:rsid w:val="005705B5"/>
    <w:rsid w:val="005A5409"/>
    <w:rsid w:val="005B5DD3"/>
    <w:rsid w:val="005E654B"/>
    <w:rsid w:val="005F53E2"/>
    <w:rsid w:val="006475CF"/>
    <w:rsid w:val="00661E26"/>
    <w:rsid w:val="0068455C"/>
    <w:rsid w:val="006A4EEB"/>
    <w:rsid w:val="006C0180"/>
    <w:rsid w:val="006C2B8C"/>
    <w:rsid w:val="006E7FB1"/>
    <w:rsid w:val="00741B9E"/>
    <w:rsid w:val="00744A10"/>
    <w:rsid w:val="007632D7"/>
    <w:rsid w:val="007840E4"/>
    <w:rsid w:val="007B0196"/>
    <w:rsid w:val="007B1668"/>
    <w:rsid w:val="007C2500"/>
    <w:rsid w:val="007C2C54"/>
    <w:rsid w:val="007C2F04"/>
    <w:rsid w:val="007D1DFD"/>
    <w:rsid w:val="008362F9"/>
    <w:rsid w:val="00883654"/>
    <w:rsid w:val="008A7C60"/>
    <w:rsid w:val="008C1490"/>
    <w:rsid w:val="008E03C1"/>
    <w:rsid w:val="008E06AD"/>
    <w:rsid w:val="008E651C"/>
    <w:rsid w:val="008E677D"/>
    <w:rsid w:val="009038F0"/>
    <w:rsid w:val="00925057"/>
    <w:rsid w:val="0092745F"/>
    <w:rsid w:val="00950E7B"/>
    <w:rsid w:val="00963F6F"/>
    <w:rsid w:val="009776A0"/>
    <w:rsid w:val="009B2F4C"/>
    <w:rsid w:val="009D71E8"/>
    <w:rsid w:val="009E68E8"/>
    <w:rsid w:val="00A03012"/>
    <w:rsid w:val="00A06EE1"/>
    <w:rsid w:val="00A108D6"/>
    <w:rsid w:val="00A22766"/>
    <w:rsid w:val="00A30AC9"/>
    <w:rsid w:val="00A539C5"/>
    <w:rsid w:val="00A80081"/>
    <w:rsid w:val="00A81AD2"/>
    <w:rsid w:val="00AA2612"/>
    <w:rsid w:val="00AA4201"/>
    <w:rsid w:val="00AB59FA"/>
    <w:rsid w:val="00AD4FA8"/>
    <w:rsid w:val="00B17A11"/>
    <w:rsid w:val="00B224C1"/>
    <w:rsid w:val="00B34648"/>
    <w:rsid w:val="00B36835"/>
    <w:rsid w:val="00B51600"/>
    <w:rsid w:val="00B625B3"/>
    <w:rsid w:val="00B7704B"/>
    <w:rsid w:val="00B90017"/>
    <w:rsid w:val="00B92A1F"/>
    <w:rsid w:val="00BC456C"/>
    <w:rsid w:val="00BC726E"/>
    <w:rsid w:val="00C9091B"/>
    <w:rsid w:val="00D17D67"/>
    <w:rsid w:val="00D215FC"/>
    <w:rsid w:val="00D240F5"/>
    <w:rsid w:val="00D33FE5"/>
    <w:rsid w:val="00D37A6A"/>
    <w:rsid w:val="00D51090"/>
    <w:rsid w:val="00D81C32"/>
    <w:rsid w:val="00D95A5A"/>
    <w:rsid w:val="00D96C77"/>
    <w:rsid w:val="00DB602F"/>
    <w:rsid w:val="00DC4D42"/>
    <w:rsid w:val="00E022F9"/>
    <w:rsid w:val="00E171CF"/>
    <w:rsid w:val="00E3745E"/>
    <w:rsid w:val="00E50A5A"/>
    <w:rsid w:val="00E57F1F"/>
    <w:rsid w:val="00E66558"/>
    <w:rsid w:val="00EA654E"/>
    <w:rsid w:val="00EB7000"/>
    <w:rsid w:val="00EF3218"/>
    <w:rsid w:val="00F47E0A"/>
    <w:rsid w:val="00F917C1"/>
    <w:rsid w:val="00FA6BB0"/>
    <w:rsid w:val="00FB31D5"/>
    <w:rsid w:val="00FF293E"/>
    <w:rsid w:val="00FF4C9F"/>
    <w:rsid w:val="016B6E6D"/>
    <w:rsid w:val="01882E5F"/>
    <w:rsid w:val="029AFA8F"/>
    <w:rsid w:val="03073ECE"/>
    <w:rsid w:val="035F32BD"/>
    <w:rsid w:val="0389D4DF"/>
    <w:rsid w:val="0525A540"/>
    <w:rsid w:val="052E2FDB"/>
    <w:rsid w:val="066FF6EF"/>
    <w:rsid w:val="0826025C"/>
    <w:rsid w:val="0835A23B"/>
    <w:rsid w:val="085D4602"/>
    <w:rsid w:val="09A99FA1"/>
    <w:rsid w:val="0C5364E7"/>
    <w:rsid w:val="0ECC8786"/>
    <w:rsid w:val="0FE7C667"/>
    <w:rsid w:val="0FEFA8C2"/>
    <w:rsid w:val="11F0BAB1"/>
    <w:rsid w:val="12E20825"/>
    <w:rsid w:val="13BB8C65"/>
    <w:rsid w:val="153DA13D"/>
    <w:rsid w:val="169DFD07"/>
    <w:rsid w:val="16C04941"/>
    <w:rsid w:val="17338F67"/>
    <w:rsid w:val="17B958FD"/>
    <w:rsid w:val="17EC7663"/>
    <w:rsid w:val="18A75523"/>
    <w:rsid w:val="1A397221"/>
    <w:rsid w:val="1A3FFD14"/>
    <w:rsid w:val="1AF0F9BF"/>
    <w:rsid w:val="1B18D269"/>
    <w:rsid w:val="1C62A7A2"/>
    <w:rsid w:val="1D93C511"/>
    <w:rsid w:val="1E18CA29"/>
    <w:rsid w:val="1EA9083D"/>
    <w:rsid w:val="23107F81"/>
    <w:rsid w:val="236B29CF"/>
    <w:rsid w:val="23BAA470"/>
    <w:rsid w:val="2490B709"/>
    <w:rsid w:val="24FAF4A7"/>
    <w:rsid w:val="2546A144"/>
    <w:rsid w:val="26B5CDC0"/>
    <w:rsid w:val="27DA9C13"/>
    <w:rsid w:val="28D9B787"/>
    <w:rsid w:val="2A572D08"/>
    <w:rsid w:val="2B8C5920"/>
    <w:rsid w:val="2FD299C1"/>
    <w:rsid w:val="303E0769"/>
    <w:rsid w:val="322FD1AE"/>
    <w:rsid w:val="32628490"/>
    <w:rsid w:val="3297F463"/>
    <w:rsid w:val="32B50815"/>
    <w:rsid w:val="32CC3E83"/>
    <w:rsid w:val="32FCF094"/>
    <w:rsid w:val="34A85307"/>
    <w:rsid w:val="35DA0C1D"/>
    <w:rsid w:val="36389559"/>
    <w:rsid w:val="36AFD155"/>
    <w:rsid w:val="38469AEB"/>
    <w:rsid w:val="39F8FFE6"/>
    <w:rsid w:val="3B1A6081"/>
    <w:rsid w:val="3B304E25"/>
    <w:rsid w:val="3B3CF64B"/>
    <w:rsid w:val="3D073344"/>
    <w:rsid w:val="3D9B8A44"/>
    <w:rsid w:val="3E55AA9F"/>
    <w:rsid w:val="3E5782D2"/>
    <w:rsid w:val="3EAFA88A"/>
    <w:rsid w:val="3F27F2B3"/>
    <w:rsid w:val="401B8AA1"/>
    <w:rsid w:val="4051D935"/>
    <w:rsid w:val="40C1CCEA"/>
    <w:rsid w:val="40C60043"/>
    <w:rsid w:val="42060ABF"/>
    <w:rsid w:val="4280789B"/>
    <w:rsid w:val="4418B736"/>
    <w:rsid w:val="462615DA"/>
    <w:rsid w:val="495939BC"/>
    <w:rsid w:val="4A324C9D"/>
    <w:rsid w:val="4D8805A2"/>
    <w:rsid w:val="4E61B88E"/>
    <w:rsid w:val="517B94CC"/>
    <w:rsid w:val="51E24B53"/>
    <w:rsid w:val="51E63CCA"/>
    <w:rsid w:val="5255D57E"/>
    <w:rsid w:val="52904E09"/>
    <w:rsid w:val="52FB4C1A"/>
    <w:rsid w:val="5302DE92"/>
    <w:rsid w:val="53898B9F"/>
    <w:rsid w:val="5400B1C5"/>
    <w:rsid w:val="540B0C4F"/>
    <w:rsid w:val="54F87F88"/>
    <w:rsid w:val="553CFB5E"/>
    <w:rsid w:val="574F1FBE"/>
    <w:rsid w:val="583D16CA"/>
    <w:rsid w:val="58749C20"/>
    <w:rsid w:val="58D422E8"/>
    <w:rsid w:val="58ED4B45"/>
    <w:rsid w:val="590958D6"/>
    <w:rsid w:val="5BA9789C"/>
    <w:rsid w:val="5C0BC3AA"/>
    <w:rsid w:val="5C2AB34D"/>
    <w:rsid w:val="5D77CD4C"/>
    <w:rsid w:val="5E4F730A"/>
    <w:rsid w:val="5EF244BB"/>
    <w:rsid w:val="5FE1DAAB"/>
    <w:rsid w:val="619A15F8"/>
    <w:rsid w:val="62330DBC"/>
    <w:rsid w:val="623F872D"/>
    <w:rsid w:val="6418ADC2"/>
    <w:rsid w:val="642AB2E2"/>
    <w:rsid w:val="65B47E23"/>
    <w:rsid w:val="65B65B6C"/>
    <w:rsid w:val="6880957B"/>
    <w:rsid w:val="68E41301"/>
    <w:rsid w:val="6AC71E2B"/>
    <w:rsid w:val="6ACDC04C"/>
    <w:rsid w:val="6BB247D6"/>
    <w:rsid w:val="6CA0C480"/>
    <w:rsid w:val="6FB7646F"/>
    <w:rsid w:val="70453C82"/>
    <w:rsid w:val="71301711"/>
    <w:rsid w:val="71446941"/>
    <w:rsid w:val="7218DE3A"/>
    <w:rsid w:val="72C440FA"/>
    <w:rsid w:val="7434E6DF"/>
    <w:rsid w:val="7436BF12"/>
    <w:rsid w:val="76F1A385"/>
    <w:rsid w:val="78676F90"/>
    <w:rsid w:val="78B5D326"/>
    <w:rsid w:val="79081E70"/>
    <w:rsid w:val="7AEE9A95"/>
    <w:rsid w:val="7B44A15F"/>
    <w:rsid w:val="7C9BEEC0"/>
    <w:rsid w:val="7CDE3B9B"/>
    <w:rsid w:val="7E33C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uiPriority w:val="34"/>
    <w:qFormat/>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NormalWeb">
    <w:name w:val="Normal (Web)"/>
    <w:basedOn w:val="Normal"/>
    <w:uiPriority w:val="99"/>
    <w:semiHidden/>
    <w:unhideWhenUsed/>
    <w:rsid w:val="00B36835"/>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B36835"/>
    <w:pPr>
      <w:suppressAutoHyphens/>
    </w:pPr>
    <w:rPr>
      <w:color w:val="0D0D0D"/>
      <w:sz w:val="24"/>
      <w:szCs w:val="24"/>
    </w:rPr>
  </w:style>
  <w:style w:type="table" w:styleId="TableGrid">
    <w:name w:val="Table Grid"/>
    <w:basedOn w:val="TableNormal"/>
    <w:uiPriority w:val="39"/>
    <w:rsid w:val="00413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1331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113797">
      <w:bodyDiv w:val="1"/>
      <w:marLeft w:val="0"/>
      <w:marRight w:val="0"/>
      <w:marTop w:val="0"/>
      <w:marBottom w:val="0"/>
      <w:divBdr>
        <w:top w:val="none" w:sz="0" w:space="0" w:color="auto"/>
        <w:left w:val="none" w:sz="0" w:space="0" w:color="auto"/>
        <w:bottom w:val="none" w:sz="0" w:space="0" w:color="auto"/>
        <w:right w:val="none" w:sz="0" w:space="0" w:color="auto"/>
      </w:divBdr>
    </w:div>
    <w:div w:id="925727633">
      <w:bodyDiv w:val="1"/>
      <w:marLeft w:val="0"/>
      <w:marRight w:val="0"/>
      <w:marTop w:val="0"/>
      <w:marBottom w:val="0"/>
      <w:divBdr>
        <w:top w:val="none" w:sz="0" w:space="0" w:color="auto"/>
        <w:left w:val="none" w:sz="0" w:space="0" w:color="auto"/>
        <w:bottom w:val="none" w:sz="0" w:space="0" w:color="auto"/>
        <w:right w:val="none" w:sz="0" w:space="0" w:color="auto"/>
      </w:divBdr>
    </w:div>
    <w:div w:id="1172261437">
      <w:bodyDiv w:val="1"/>
      <w:marLeft w:val="0"/>
      <w:marRight w:val="0"/>
      <w:marTop w:val="0"/>
      <w:marBottom w:val="0"/>
      <w:divBdr>
        <w:top w:val="none" w:sz="0" w:space="0" w:color="auto"/>
        <w:left w:val="none" w:sz="0" w:space="0" w:color="auto"/>
        <w:bottom w:val="none" w:sz="0" w:space="0" w:color="auto"/>
        <w:right w:val="none" w:sz="0" w:space="0" w:color="auto"/>
      </w:divBdr>
    </w:div>
    <w:div w:id="1422674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d8f4f1e-33d0-4a8f-8a1c-15eb6a048522" xsi:nil="true"/>
    <lcf76f155ced4ddcb4097134ff3c332f xmlns="3decd586-b349-45be-b02b-26097113bd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EB2AD3A780B34DA1AD17A9B40CB379" ma:contentTypeVersion="14" ma:contentTypeDescription="Create a new document." ma:contentTypeScope="" ma:versionID="9389c5c8257b9920aabdab6719f183a9">
  <xsd:schema xmlns:xsd="http://www.w3.org/2001/XMLSchema" xmlns:xs="http://www.w3.org/2001/XMLSchema" xmlns:p="http://schemas.microsoft.com/office/2006/metadata/properties" xmlns:ns2="3decd586-b349-45be-b02b-26097113bd25" xmlns:ns3="4d8f4f1e-33d0-4a8f-8a1c-15eb6a048522" targetNamespace="http://schemas.microsoft.com/office/2006/metadata/properties" ma:root="true" ma:fieldsID="6444056f5f01e0f90caf39ae120e4ca6" ns2:_="" ns3:_="">
    <xsd:import namespace="3decd586-b349-45be-b02b-26097113bd25"/>
    <xsd:import namespace="4d8f4f1e-33d0-4a8f-8a1c-15eb6a0485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cd586-b349-45be-b02b-26097113bd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8f4f1e-33d0-4a8f-8a1c-15eb6a04852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4ff79315-8b34-4622-be93-7731861ada23}" ma:internalName="TaxCatchAll" ma:showField="CatchAllData" ma:web="4d8f4f1e-33d0-4a8f-8a1c-15eb6a0485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D890AA-7F89-4395-9086-95D9F912AA81}">
  <ds:schemaRefs>
    <ds:schemaRef ds:uri="4d8f4f1e-33d0-4a8f-8a1c-15eb6a048522"/>
    <ds:schemaRef ds:uri="3decd586-b349-45be-b02b-26097113bd25"/>
    <ds:schemaRef ds:uri="http://purl.org/dc/dcmityp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AD62BC4A-4ADF-4270-A854-9D3A9D9CD512}">
  <ds:schemaRefs>
    <ds:schemaRef ds:uri="http://schemas.microsoft.com/sharepoint/v3/contenttype/forms"/>
  </ds:schemaRefs>
</ds:datastoreItem>
</file>

<file path=customXml/itemProps3.xml><?xml version="1.0" encoding="utf-8"?>
<ds:datastoreItem xmlns:ds="http://schemas.openxmlformats.org/officeDocument/2006/customXml" ds:itemID="{E1FB4D96-E11A-418E-9CAF-C4E0FF303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cd586-b349-45be-b02b-26097113bd25"/>
    <ds:schemaRef ds:uri="4d8f4f1e-33d0-4a8f-8a1c-15eb6a04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Christopher Howlett</cp:lastModifiedBy>
  <cp:revision>2</cp:revision>
  <cp:lastPrinted>2014-09-17T13:26:00Z</cp:lastPrinted>
  <dcterms:created xsi:type="dcterms:W3CDTF">2023-12-20T11:18:00Z</dcterms:created>
  <dcterms:modified xsi:type="dcterms:W3CDTF">2023-12-20T11:18:00Z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0x0101001FEB2AD3A780B34DA1AD17A9B40CB379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